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459DF" w:rsidRPr="000B7115" w:rsidRDefault="00A42326">
      <w:pPr>
        <w:rPr>
          <w:rFonts w:eastAsia="仿宋"/>
          <w:sz w:val="32"/>
        </w:rPr>
      </w:pPr>
      <w:r w:rsidRPr="000B7115">
        <w:rPr>
          <w:rFonts w:eastAsia="仿宋"/>
          <w:sz w:val="32"/>
        </w:rPr>
        <w:t>合同登记编号：</w:t>
      </w:r>
    </w:p>
    <w:p w:rsidR="003459DF" w:rsidRPr="000B7115" w:rsidRDefault="003459DF">
      <w:pPr>
        <w:rPr>
          <w:b/>
          <w:bCs/>
          <w:sz w:val="32"/>
        </w:rPr>
      </w:pPr>
    </w:p>
    <w:p w:rsidR="003459DF" w:rsidRPr="000B7115" w:rsidRDefault="00A42326">
      <w:pPr>
        <w:jc w:val="center"/>
        <w:rPr>
          <w:rFonts w:ascii="隶书" w:eastAsia="隶书" w:hAnsi="隶书" w:cs="隶书"/>
          <w:sz w:val="72"/>
          <w:szCs w:val="72"/>
        </w:rPr>
      </w:pPr>
      <w:r w:rsidRPr="000B7115">
        <w:rPr>
          <w:rFonts w:ascii="隶书" w:eastAsia="隶书" w:hAnsi="隶书" w:cs="隶书" w:hint="eastAsia"/>
          <w:sz w:val="72"/>
          <w:szCs w:val="72"/>
        </w:rPr>
        <w:t>测</w:t>
      </w:r>
      <w:r w:rsidRPr="000B7115">
        <w:rPr>
          <w:rFonts w:ascii="隶书" w:eastAsia="隶书" w:hAnsi="隶书" w:cs="隶书" w:hint="eastAsia"/>
          <w:sz w:val="72"/>
          <w:szCs w:val="72"/>
        </w:rPr>
        <w:t xml:space="preserve"> </w:t>
      </w:r>
      <w:r w:rsidRPr="000B7115">
        <w:rPr>
          <w:rFonts w:ascii="隶书" w:eastAsia="隶书" w:hAnsi="隶书" w:cs="隶书" w:hint="eastAsia"/>
          <w:sz w:val="72"/>
          <w:szCs w:val="72"/>
        </w:rPr>
        <w:t>试</w:t>
      </w:r>
      <w:r w:rsidRPr="000B7115">
        <w:rPr>
          <w:rFonts w:ascii="隶书" w:eastAsia="隶书" w:hAnsi="隶书" w:cs="隶书" w:hint="eastAsia"/>
          <w:sz w:val="72"/>
          <w:szCs w:val="72"/>
        </w:rPr>
        <w:t xml:space="preserve"> </w:t>
      </w:r>
      <w:r w:rsidRPr="000B7115">
        <w:rPr>
          <w:rFonts w:ascii="隶书" w:eastAsia="隶书" w:hAnsi="隶书" w:cs="隶书" w:hint="eastAsia"/>
          <w:sz w:val="72"/>
          <w:szCs w:val="72"/>
        </w:rPr>
        <w:t>服</w:t>
      </w:r>
      <w:r w:rsidRPr="000B7115">
        <w:rPr>
          <w:rFonts w:ascii="隶书" w:eastAsia="隶书" w:hAnsi="隶书" w:cs="隶书" w:hint="eastAsia"/>
          <w:sz w:val="72"/>
          <w:szCs w:val="72"/>
        </w:rPr>
        <w:t xml:space="preserve"> </w:t>
      </w:r>
      <w:proofErr w:type="gramStart"/>
      <w:r w:rsidRPr="000B7115">
        <w:rPr>
          <w:rFonts w:ascii="隶书" w:eastAsia="隶书" w:hAnsi="隶书" w:cs="隶书" w:hint="eastAsia"/>
          <w:sz w:val="72"/>
          <w:szCs w:val="72"/>
        </w:rPr>
        <w:t>务</w:t>
      </w:r>
      <w:proofErr w:type="gramEnd"/>
      <w:r w:rsidRPr="000B7115">
        <w:rPr>
          <w:rFonts w:ascii="隶书" w:eastAsia="隶书" w:hAnsi="隶书" w:cs="隶书" w:hint="eastAsia"/>
          <w:sz w:val="72"/>
          <w:szCs w:val="72"/>
        </w:rPr>
        <w:t xml:space="preserve"> </w:t>
      </w:r>
      <w:r w:rsidRPr="000B7115">
        <w:rPr>
          <w:rFonts w:ascii="隶书" w:eastAsia="隶书" w:hAnsi="隶书" w:cs="隶书" w:hint="eastAsia"/>
          <w:sz w:val="72"/>
          <w:szCs w:val="72"/>
        </w:rPr>
        <w:t>合</w:t>
      </w:r>
      <w:r w:rsidRPr="000B7115">
        <w:rPr>
          <w:rFonts w:ascii="隶书" w:eastAsia="隶书" w:hAnsi="隶书" w:cs="隶书" w:hint="eastAsia"/>
          <w:sz w:val="72"/>
          <w:szCs w:val="72"/>
        </w:rPr>
        <w:t xml:space="preserve"> </w:t>
      </w:r>
      <w:r w:rsidRPr="000B7115">
        <w:rPr>
          <w:rFonts w:ascii="隶书" w:eastAsia="隶书" w:hAnsi="隶书" w:cs="隶书" w:hint="eastAsia"/>
          <w:sz w:val="72"/>
          <w:szCs w:val="72"/>
        </w:rPr>
        <w:t>同</w:t>
      </w:r>
    </w:p>
    <w:p w:rsidR="003459DF" w:rsidRPr="000B7115" w:rsidRDefault="003459DF">
      <w:pPr>
        <w:spacing w:line="360" w:lineRule="exact"/>
        <w:rPr>
          <w:b/>
          <w:spacing w:val="-10"/>
          <w:sz w:val="28"/>
        </w:rPr>
      </w:pPr>
    </w:p>
    <w:p w:rsidR="003459DF" w:rsidRPr="000B7115" w:rsidRDefault="003459DF">
      <w:pPr>
        <w:rPr>
          <w:b/>
          <w:sz w:val="32"/>
        </w:rPr>
      </w:pPr>
    </w:p>
    <w:tbl>
      <w:tblPr>
        <w:tblW w:w="8745" w:type="dxa"/>
        <w:jc w:val="center"/>
        <w:tblLayout w:type="fixed"/>
        <w:tblLook w:val="04A0" w:firstRow="1" w:lastRow="0" w:firstColumn="1" w:lastColumn="0" w:noHBand="0" w:noVBand="1"/>
      </w:tblPr>
      <w:tblGrid>
        <w:gridCol w:w="1695"/>
        <w:gridCol w:w="456"/>
        <w:gridCol w:w="324"/>
        <w:gridCol w:w="6270"/>
      </w:tblGrid>
      <w:tr w:rsidR="003459DF" w:rsidRPr="000B7115">
        <w:trPr>
          <w:trHeight w:val="666"/>
          <w:jc w:val="center"/>
        </w:trPr>
        <w:tc>
          <w:tcPr>
            <w:tcW w:w="2151" w:type="dxa"/>
            <w:gridSpan w:val="2"/>
          </w:tcPr>
          <w:p w:rsidR="003459DF" w:rsidRPr="000B7115" w:rsidRDefault="00A42326">
            <w:pPr>
              <w:jc w:val="distribute"/>
              <w:rPr>
                <w:rFonts w:ascii="仿宋" w:eastAsia="仿宋" w:hAnsi="仿宋" w:cs="仿宋"/>
                <w:sz w:val="32"/>
              </w:rPr>
            </w:pPr>
            <w:r w:rsidRPr="000B7115">
              <w:rPr>
                <w:rFonts w:ascii="仿宋" w:eastAsia="仿宋" w:hAnsi="仿宋" w:cs="仿宋" w:hint="eastAsia"/>
                <w:sz w:val="32"/>
              </w:rPr>
              <w:t>项目名称</w:t>
            </w:r>
          </w:p>
        </w:tc>
        <w:tc>
          <w:tcPr>
            <w:tcW w:w="324" w:type="dxa"/>
          </w:tcPr>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left w:val="nil"/>
              <w:bottom w:val="single" w:sz="4" w:space="0" w:color="auto"/>
            </w:tcBorders>
          </w:tcPr>
          <w:p w:rsidR="003459DF" w:rsidRPr="000B7115" w:rsidRDefault="00A42326">
            <w:pPr>
              <w:rPr>
                <w:rFonts w:ascii="仿宋" w:eastAsia="仿宋" w:hAnsi="仿宋" w:cs="仿宋"/>
                <w:spacing w:val="-20"/>
                <w:sz w:val="32"/>
                <w:szCs w:val="32"/>
              </w:rPr>
            </w:pPr>
            <w:r w:rsidRPr="000B7115">
              <w:rPr>
                <w:rFonts w:ascii="仿宋" w:eastAsia="仿宋" w:hAnsi="仿宋" w:cs="仿宋" w:hint="eastAsia"/>
                <w:spacing w:val="-20"/>
                <w:sz w:val="32"/>
                <w:szCs w:val="32"/>
              </w:rPr>
              <w:t>物联网终端算法软件</w:t>
            </w:r>
            <w:proofErr w:type="spellStart"/>
            <w:r w:rsidRPr="000B7115">
              <w:rPr>
                <w:rFonts w:ascii="仿宋" w:eastAsia="仿宋" w:hAnsi="仿宋" w:cs="仿宋" w:hint="eastAsia"/>
                <w:spacing w:val="-20"/>
                <w:sz w:val="32"/>
                <w:szCs w:val="32"/>
              </w:rPr>
              <w:t>V1.0</w:t>
            </w:r>
            <w:proofErr w:type="spellEnd"/>
            <w:r w:rsidRPr="000B7115">
              <w:rPr>
                <w:rFonts w:ascii="仿宋" w:eastAsia="仿宋" w:hAnsi="仿宋" w:cs="仿宋" w:hint="eastAsia"/>
                <w:spacing w:val="-20"/>
                <w:sz w:val="32"/>
                <w:szCs w:val="32"/>
              </w:rPr>
              <w:t>功能</w:t>
            </w:r>
            <w:r w:rsidRPr="000B7115">
              <w:rPr>
                <w:rFonts w:ascii="仿宋" w:eastAsia="仿宋" w:hAnsi="仿宋" w:cs="仿宋" w:hint="eastAsia"/>
                <w:spacing w:val="-20"/>
                <w:sz w:val="32"/>
                <w:szCs w:val="32"/>
              </w:rPr>
              <w:t>测试</w:t>
            </w:r>
          </w:p>
        </w:tc>
      </w:tr>
      <w:tr w:rsidR="003459DF" w:rsidRPr="000B7115">
        <w:trPr>
          <w:jc w:val="center"/>
        </w:trPr>
        <w:tc>
          <w:tcPr>
            <w:tcW w:w="2151" w:type="dxa"/>
            <w:gridSpan w:val="2"/>
          </w:tcPr>
          <w:p w:rsidR="003459DF" w:rsidRPr="000B7115" w:rsidRDefault="00A42326">
            <w:pPr>
              <w:rPr>
                <w:rFonts w:ascii="仿宋" w:eastAsia="仿宋" w:hAnsi="仿宋" w:cs="仿宋"/>
                <w:sz w:val="32"/>
              </w:rPr>
            </w:pPr>
            <w:r w:rsidRPr="000B7115">
              <w:rPr>
                <w:rFonts w:ascii="仿宋" w:eastAsia="仿宋" w:hAnsi="仿宋" w:cs="仿宋" w:hint="eastAsia"/>
                <w:sz w:val="32"/>
              </w:rPr>
              <w:t>委托人（甲方）</w:t>
            </w:r>
          </w:p>
        </w:tc>
        <w:tc>
          <w:tcPr>
            <w:tcW w:w="324" w:type="dxa"/>
            <w:tcBorders>
              <w:bottom w:val="nil"/>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top w:val="single" w:sz="4" w:space="0" w:color="auto"/>
              <w:bottom w:val="single" w:sz="4" w:space="0" w:color="auto"/>
            </w:tcBorders>
          </w:tcPr>
          <w:p w:rsidR="003459DF" w:rsidRPr="000B7115" w:rsidRDefault="00A42326">
            <w:pPr>
              <w:rPr>
                <w:rFonts w:ascii="仿宋" w:eastAsia="仿宋" w:hAnsi="仿宋"/>
                <w:sz w:val="32"/>
                <w:szCs w:val="32"/>
              </w:rPr>
            </w:pPr>
            <w:r w:rsidRPr="000B7115">
              <w:rPr>
                <w:rFonts w:ascii="仿宋" w:eastAsia="仿宋" w:hAnsi="仿宋" w:hint="eastAsia"/>
                <w:sz w:val="32"/>
                <w:szCs w:val="32"/>
              </w:rPr>
              <w:t>重庆大学</w:t>
            </w:r>
            <w:bookmarkStart w:id="0" w:name="_GoBack"/>
            <w:bookmarkEnd w:id="0"/>
          </w:p>
        </w:tc>
      </w:tr>
      <w:tr w:rsidR="003459DF" w:rsidRPr="000B7115">
        <w:trPr>
          <w:jc w:val="center"/>
        </w:trPr>
        <w:tc>
          <w:tcPr>
            <w:tcW w:w="2151" w:type="dxa"/>
            <w:gridSpan w:val="2"/>
          </w:tcPr>
          <w:p w:rsidR="003459DF" w:rsidRPr="000B7115" w:rsidRDefault="00A42326">
            <w:pPr>
              <w:rPr>
                <w:rFonts w:ascii="仿宋" w:eastAsia="仿宋" w:hAnsi="仿宋" w:cs="仿宋"/>
                <w:sz w:val="32"/>
              </w:rPr>
            </w:pPr>
            <w:r w:rsidRPr="000B7115">
              <w:rPr>
                <w:rFonts w:ascii="仿宋" w:eastAsia="仿宋" w:hAnsi="仿宋" w:cs="仿宋" w:hint="eastAsia"/>
                <w:sz w:val="32"/>
              </w:rPr>
              <w:t>地</w:t>
            </w:r>
            <w:r w:rsidRPr="000B7115">
              <w:rPr>
                <w:rFonts w:ascii="仿宋" w:eastAsia="仿宋" w:hAnsi="仿宋" w:cs="仿宋" w:hint="eastAsia"/>
                <w:sz w:val="32"/>
              </w:rPr>
              <w:t xml:space="preserve">        </w:t>
            </w:r>
            <w:r w:rsidRPr="000B7115">
              <w:rPr>
                <w:rFonts w:ascii="仿宋" w:eastAsia="仿宋" w:hAnsi="仿宋" w:cs="仿宋" w:hint="eastAsia"/>
                <w:sz w:val="32"/>
              </w:rPr>
              <w:t>址</w:t>
            </w:r>
            <w:r w:rsidRPr="000B7115">
              <w:rPr>
                <w:rFonts w:ascii="仿宋" w:eastAsia="仿宋" w:hAnsi="仿宋" w:cs="仿宋" w:hint="eastAsia"/>
                <w:sz w:val="32"/>
              </w:rPr>
              <w:t xml:space="preserve"> </w:t>
            </w:r>
          </w:p>
        </w:tc>
        <w:tc>
          <w:tcPr>
            <w:tcW w:w="324" w:type="dxa"/>
            <w:tcBorders>
              <w:top w:val="nil"/>
              <w:bottom w:val="nil"/>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top w:val="single" w:sz="4" w:space="0" w:color="auto"/>
              <w:bottom w:val="single" w:sz="4" w:space="0" w:color="auto"/>
            </w:tcBorders>
          </w:tcPr>
          <w:p w:rsidR="003459DF" w:rsidRPr="000B7115" w:rsidRDefault="00A42326">
            <w:pPr>
              <w:rPr>
                <w:rFonts w:ascii="仿宋" w:eastAsia="仿宋" w:hAnsi="仿宋"/>
                <w:sz w:val="32"/>
                <w:szCs w:val="32"/>
              </w:rPr>
            </w:pPr>
            <w:r w:rsidRPr="000B7115">
              <w:rPr>
                <w:rFonts w:ascii="仿宋" w:eastAsia="仿宋" w:hAnsi="仿宋" w:hint="eastAsia"/>
                <w:sz w:val="32"/>
                <w:szCs w:val="32"/>
              </w:rPr>
              <w:t>重庆市沙坪坝</w:t>
            </w:r>
            <w:proofErr w:type="gramStart"/>
            <w:r w:rsidRPr="000B7115">
              <w:rPr>
                <w:rFonts w:ascii="仿宋" w:eastAsia="仿宋" w:hAnsi="仿宋" w:hint="eastAsia"/>
                <w:sz w:val="32"/>
                <w:szCs w:val="32"/>
              </w:rPr>
              <w:t>区沙正街</w:t>
            </w:r>
            <w:proofErr w:type="gramEnd"/>
            <w:r w:rsidRPr="000B7115">
              <w:rPr>
                <w:rFonts w:ascii="仿宋" w:eastAsia="仿宋" w:hAnsi="仿宋" w:hint="eastAsia"/>
                <w:sz w:val="32"/>
                <w:szCs w:val="32"/>
              </w:rPr>
              <w:t>174</w:t>
            </w:r>
            <w:r w:rsidRPr="000B7115">
              <w:rPr>
                <w:rFonts w:ascii="仿宋" w:eastAsia="仿宋" w:hAnsi="仿宋" w:hint="eastAsia"/>
                <w:sz w:val="32"/>
                <w:szCs w:val="32"/>
              </w:rPr>
              <w:t>号</w:t>
            </w:r>
          </w:p>
        </w:tc>
      </w:tr>
      <w:tr w:rsidR="003459DF" w:rsidRPr="000B7115">
        <w:trPr>
          <w:jc w:val="center"/>
        </w:trPr>
        <w:tc>
          <w:tcPr>
            <w:tcW w:w="2151" w:type="dxa"/>
            <w:gridSpan w:val="2"/>
          </w:tcPr>
          <w:p w:rsidR="003459DF" w:rsidRPr="000B7115" w:rsidRDefault="00A42326">
            <w:pPr>
              <w:jc w:val="distribute"/>
              <w:rPr>
                <w:rFonts w:ascii="仿宋" w:eastAsia="仿宋" w:hAnsi="仿宋" w:cs="仿宋"/>
                <w:sz w:val="32"/>
              </w:rPr>
            </w:pPr>
            <w:r w:rsidRPr="000B7115">
              <w:rPr>
                <w:rFonts w:ascii="仿宋" w:eastAsia="仿宋" w:hAnsi="仿宋" w:cs="仿宋" w:hint="eastAsia"/>
                <w:sz w:val="32"/>
              </w:rPr>
              <w:t>项目联系人</w:t>
            </w:r>
          </w:p>
        </w:tc>
        <w:tc>
          <w:tcPr>
            <w:tcW w:w="324" w:type="dxa"/>
            <w:tcBorders>
              <w:top w:val="nil"/>
              <w:bottom w:val="nil"/>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top w:val="single" w:sz="4" w:space="0" w:color="auto"/>
              <w:bottom w:val="single" w:sz="4" w:space="0" w:color="auto"/>
            </w:tcBorders>
          </w:tcPr>
          <w:p w:rsidR="003459DF" w:rsidRPr="000B7115" w:rsidRDefault="00A42326">
            <w:pPr>
              <w:rPr>
                <w:rFonts w:ascii="仿宋" w:eastAsia="仿宋" w:hAnsi="仿宋"/>
                <w:sz w:val="32"/>
                <w:szCs w:val="32"/>
              </w:rPr>
            </w:pPr>
            <w:r w:rsidRPr="000B7115">
              <w:rPr>
                <w:rFonts w:ascii="仿宋" w:eastAsia="仿宋" w:hAnsi="仿宋" w:hint="eastAsia"/>
                <w:sz w:val="32"/>
                <w:szCs w:val="32"/>
              </w:rPr>
              <w:t>杨帆</w:t>
            </w:r>
          </w:p>
        </w:tc>
      </w:tr>
      <w:tr w:rsidR="003459DF" w:rsidRPr="000B7115">
        <w:trPr>
          <w:jc w:val="center"/>
        </w:trPr>
        <w:tc>
          <w:tcPr>
            <w:tcW w:w="2151" w:type="dxa"/>
            <w:gridSpan w:val="2"/>
          </w:tcPr>
          <w:p w:rsidR="003459DF" w:rsidRPr="000B7115" w:rsidRDefault="00A42326">
            <w:pPr>
              <w:jc w:val="distribute"/>
              <w:rPr>
                <w:rFonts w:ascii="仿宋" w:eastAsia="仿宋" w:hAnsi="仿宋" w:cs="仿宋"/>
                <w:sz w:val="32"/>
              </w:rPr>
            </w:pPr>
            <w:r w:rsidRPr="000B7115">
              <w:rPr>
                <w:rFonts w:ascii="仿宋" w:eastAsia="仿宋" w:hAnsi="仿宋" w:cs="仿宋" w:hint="eastAsia"/>
                <w:sz w:val="32"/>
              </w:rPr>
              <w:t>联系电话</w:t>
            </w:r>
          </w:p>
        </w:tc>
        <w:tc>
          <w:tcPr>
            <w:tcW w:w="324" w:type="dxa"/>
            <w:tcBorders>
              <w:top w:val="nil"/>
              <w:bottom w:val="nil"/>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top w:val="single" w:sz="4" w:space="0" w:color="auto"/>
              <w:bottom w:val="single" w:sz="4" w:space="0" w:color="auto"/>
            </w:tcBorders>
          </w:tcPr>
          <w:p w:rsidR="003459DF" w:rsidRPr="000B7115" w:rsidRDefault="00A42326">
            <w:pPr>
              <w:rPr>
                <w:rFonts w:ascii="仿宋" w:eastAsia="仿宋" w:hAnsi="仿宋" w:cs="仿宋"/>
                <w:sz w:val="32"/>
              </w:rPr>
            </w:pPr>
            <w:r w:rsidRPr="000B7115">
              <w:rPr>
                <w:rFonts w:ascii="仿宋" w:eastAsia="仿宋" w:hAnsi="仿宋" w:cs="仿宋"/>
                <w:sz w:val="32"/>
              </w:rPr>
              <w:t>13996289198</w:t>
            </w:r>
          </w:p>
        </w:tc>
      </w:tr>
      <w:tr w:rsidR="003459DF" w:rsidRPr="000B7115">
        <w:trPr>
          <w:jc w:val="center"/>
        </w:trPr>
        <w:tc>
          <w:tcPr>
            <w:tcW w:w="2151" w:type="dxa"/>
            <w:gridSpan w:val="2"/>
          </w:tcPr>
          <w:p w:rsidR="003459DF" w:rsidRPr="000B7115" w:rsidRDefault="003459DF">
            <w:pPr>
              <w:rPr>
                <w:rFonts w:ascii="仿宋" w:eastAsia="仿宋" w:hAnsi="仿宋" w:cs="仿宋"/>
                <w:sz w:val="32"/>
              </w:rPr>
            </w:pPr>
          </w:p>
          <w:p w:rsidR="003459DF" w:rsidRPr="000B7115" w:rsidRDefault="00A42326">
            <w:pPr>
              <w:rPr>
                <w:rFonts w:ascii="仿宋" w:eastAsia="仿宋" w:hAnsi="仿宋" w:cs="仿宋"/>
                <w:sz w:val="32"/>
              </w:rPr>
            </w:pPr>
            <w:r w:rsidRPr="000B7115">
              <w:rPr>
                <w:rFonts w:ascii="仿宋" w:eastAsia="仿宋" w:hAnsi="仿宋" w:cs="仿宋" w:hint="eastAsia"/>
                <w:sz w:val="32"/>
              </w:rPr>
              <w:t>受托人（乙方）</w:t>
            </w:r>
          </w:p>
        </w:tc>
        <w:tc>
          <w:tcPr>
            <w:tcW w:w="324" w:type="dxa"/>
            <w:tcBorders>
              <w:top w:val="nil"/>
              <w:bottom w:val="nil"/>
            </w:tcBorders>
          </w:tcPr>
          <w:p w:rsidR="003459DF" w:rsidRPr="000B7115" w:rsidRDefault="003459DF">
            <w:pPr>
              <w:rPr>
                <w:rFonts w:ascii="仿宋" w:eastAsia="仿宋" w:hAnsi="仿宋" w:cs="仿宋"/>
                <w:sz w:val="32"/>
              </w:rPr>
            </w:pPr>
          </w:p>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top w:val="single" w:sz="4" w:space="0" w:color="auto"/>
              <w:bottom w:val="single" w:sz="4" w:space="0" w:color="auto"/>
            </w:tcBorders>
          </w:tcPr>
          <w:p w:rsidR="003459DF" w:rsidRPr="000B7115" w:rsidRDefault="003459DF">
            <w:pPr>
              <w:rPr>
                <w:rFonts w:ascii="仿宋" w:eastAsia="仿宋" w:hAnsi="仿宋" w:cs="仿宋"/>
                <w:sz w:val="32"/>
              </w:rPr>
            </w:pPr>
          </w:p>
          <w:p w:rsidR="003459DF" w:rsidRPr="000B7115" w:rsidRDefault="00A42326">
            <w:pPr>
              <w:rPr>
                <w:rFonts w:ascii="仿宋" w:eastAsia="仿宋" w:hAnsi="仿宋" w:cs="仿宋"/>
                <w:sz w:val="32"/>
              </w:rPr>
            </w:pPr>
            <w:r w:rsidRPr="000B7115">
              <w:rPr>
                <w:rFonts w:ascii="仿宋" w:eastAsia="仿宋" w:hAnsi="仿宋" w:cs="仿宋" w:hint="eastAsia"/>
                <w:sz w:val="32"/>
              </w:rPr>
              <w:t>国家工业信息</w:t>
            </w:r>
            <w:proofErr w:type="gramStart"/>
            <w:r w:rsidRPr="000B7115">
              <w:rPr>
                <w:rFonts w:ascii="仿宋" w:eastAsia="仿宋" w:hAnsi="仿宋" w:cs="仿宋" w:hint="eastAsia"/>
                <w:sz w:val="32"/>
              </w:rPr>
              <w:t>安全发展</w:t>
            </w:r>
            <w:proofErr w:type="gramEnd"/>
            <w:r w:rsidRPr="000B7115">
              <w:rPr>
                <w:rFonts w:ascii="仿宋" w:eastAsia="仿宋" w:hAnsi="仿宋" w:cs="仿宋" w:hint="eastAsia"/>
                <w:sz w:val="32"/>
              </w:rPr>
              <w:t>研究中心</w:t>
            </w:r>
          </w:p>
        </w:tc>
      </w:tr>
      <w:tr w:rsidR="003459DF" w:rsidRPr="000B7115">
        <w:trPr>
          <w:jc w:val="center"/>
        </w:trPr>
        <w:tc>
          <w:tcPr>
            <w:tcW w:w="2151" w:type="dxa"/>
            <w:gridSpan w:val="2"/>
          </w:tcPr>
          <w:p w:rsidR="003459DF" w:rsidRPr="000B7115" w:rsidRDefault="00A42326">
            <w:pPr>
              <w:rPr>
                <w:rFonts w:ascii="仿宋" w:eastAsia="仿宋" w:hAnsi="仿宋" w:cs="仿宋"/>
                <w:sz w:val="32"/>
              </w:rPr>
            </w:pPr>
            <w:r w:rsidRPr="000B7115">
              <w:rPr>
                <w:rFonts w:ascii="仿宋" w:eastAsia="仿宋" w:hAnsi="仿宋" w:cs="仿宋" w:hint="eastAsia"/>
                <w:sz w:val="32"/>
              </w:rPr>
              <w:t>地</w:t>
            </w:r>
            <w:r w:rsidRPr="000B7115">
              <w:rPr>
                <w:rFonts w:ascii="仿宋" w:eastAsia="仿宋" w:hAnsi="仿宋" w:cs="仿宋" w:hint="eastAsia"/>
                <w:sz w:val="32"/>
              </w:rPr>
              <w:t xml:space="preserve">        </w:t>
            </w:r>
            <w:r w:rsidRPr="000B7115">
              <w:rPr>
                <w:rFonts w:ascii="仿宋" w:eastAsia="仿宋" w:hAnsi="仿宋" w:cs="仿宋" w:hint="eastAsia"/>
                <w:sz w:val="32"/>
              </w:rPr>
              <w:t>址</w:t>
            </w:r>
          </w:p>
        </w:tc>
        <w:tc>
          <w:tcPr>
            <w:tcW w:w="324" w:type="dxa"/>
            <w:tcBorders>
              <w:top w:val="nil"/>
              <w:bottom w:val="nil"/>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top w:val="single" w:sz="4" w:space="0" w:color="auto"/>
              <w:bottom w:val="single" w:sz="4" w:space="0" w:color="auto"/>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北京市石景山区</w:t>
            </w:r>
            <w:proofErr w:type="gramStart"/>
            <w:r w:rsidRPr="000B7115">
              <w:rPr>
                <w:rFonts w:ascii="仿宋" w:eastAsia="仿宋" w:hAnsi="仿宋" w:cs="仿宋" w:hint="eastAsia"/>
                <w:sz w:val="32"/>
              </w:rPr>
              <w:t>鲁谷路</w:t>
            </w:r>
            <w:r w:rsidRPr="000B7115">
              <w:rPr>
                <w:rFonts w:ascii="仿宋" w:eastAsia="仿宋" w:hAnsi="仿宋" w:cs="仿宋" w:hint="eastAsia"/>
                <w:sz w:val="32"/>
              </w:rPr>
              <w:t>35</w:t>
            </w:r>
            <w:r w:rsidRPr="000B7115">
              <w:rPr>
                <w:rFonts w:ascii="仿宋" w:eastAsia="仿宋" w:hAnsi="仿宋" w:cs="仿宋" w:hint="eastAsia"/>
                <w:sz w:val="32"/>
              </w:rPr>
              <w:t>号</w:t>
            </w:r>
            <w:proofErr w:type="gramEnd"/>
          </w:p>
        </w:tc>
      </w:tr>
      <w:tr w:rsidR="003459DF" w:rsidRPr="000B7115">
        <w:trPr>
          <w:jc w:val="center"/>
        </w:trPr>
        <w:tc>
          <w:tcPr>
            <w:tcW w:w="2151" w:type="dxa"/>
            <w:gridSpan w:val="2"/>
          </w:tcPr>
          <w:p w:rsidR="003459DF" w:rsidRPr="000B7115" w:rsidRDefault="00A42326">
            <w:pPr>
              <w:jc w:val="distribute"/>
              <w:rPr>
                <w:rFonts w:ascii="仿宋" w:eastAsia="仿宋" w:hAnsi="仿宋" w:cs="仿宋"/>
                <w:sz w:val="32"/>
              </w:rPr>
            </w:pPr>
            <w:r w:rsidRPr="000B7115">
              <w:rPr>
                <w:rFonts w:ascii="仿宋" w:eastAsia="仿宋" w:hAnsi="仿宋" w:cs="仿宋" w:hint="eastAsia"/>
                <w:sz w:val="32"/>
              </w:rPr>
              <w:t>项目联系人</w:t>
            </w:r>
          </w:p>
        </w:tc>
        <w:tc>
          <w:tcPr>
            <w:tcW w:w="324" w:type="dxa"/>
            <w:tcBorders>
              <w:top w:val="nil"/>
              <w:bottom w:val="nil"/>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top w:val="single" w:sz="4" w:space="0" w:color="auto"/>
              <w:bottom w:val="single" w:sz="4" w:space="0" w:color="auto"/>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邵磊</w:t>
            </w:r>
          </w:p>
        </w:tc>
      </w:tr>
      <w:tr w:rsidR="003459DF" w:rsidRPr="000B7115">
        <w:trPr>
          <w:jc w:val="center"/>
        </w:trPr>
        <w:tc>
          <w:tcPr>
            <w:tcW w:w="2151" w:type="dxa"/>
            <w:gridSpan w:val="2"/>
          </w:tcPr>
          <w:p w:rsidR="003459DF" w:rsidRPr="000B7115" w:rsidRDefault="00A42326">
            <w:pPr>
              <w:jc w:val="distribute"/>
              <w:rPr>
                <w:rFonts w:ascii="仿宋" w:eastAsia="仿宋" w:hAnsi="仿宋" w:cs="仿宋"/>
                <w:sz w:val="32"/>
              </w:rPr>
            </w:pPr>
            <w:r w:rsidRPr="000B7115">
              <w:rPr>
                <w:rFonts w:ascii="仿宋" w:eastAsia="仿宋" w:hAnsi="仿宋" w:cs="仿宋" w:hint="eastAsia"/>
                <w:sz w:val="32"/>
              </w:rPr>
              <w:t>联系电话</w:t>
            </w:r>
          </w:p>
        </w:tc>
        <w:tc>
          <w:tcPr>
            <w:tcW w:w="324" w:type="dxa"/>
            <w:tcBorders>
              <w:top w:val="nil"/>
              <w:bottom w:val="nil"/>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w:t>
            </w:r>
          </w:p>
        </w:tc>
        <w:tc>
          <w:tcPr>
            <w:tcW w:w="6270" w:type="dxa"/>
            <w:tcBorders>
              <w:top w:val="single" w:sz="4" w:space="0" w:color="auto"/>
              <w:bottom w:val="single" w:sz="4" w:space="0" w:color="auto"/>
            </w:tcBorders>
          </w:tcPr>
          <w:p w:rsidR="003459DF" w:rsidRPr="000B7115" w:rsidRDefault="00A42326">
            <w:pPr>
              <w:rPr>
                <w:rFonts w:ascii="仿宋" w:eastAsia="仿宋" w:hAnsi="仿宋" w:cs="仿宋"/>
                <w:sz w:val="32"/>
              </w:rPr>
            </w:pPr>
            <w:r w:rsidRPr="000B7115">
              <w:rPr>
                <w:rFonts w:ascii="仿宋" w:eastAsia="仿宋" w:hAnsi="仿宋" w:cs="仿宋" w:hint="eastAsia"/>
                <w:sz w:val="32"/>
              </w:rPr>
              <w:t>13683312742</w:t>
            </w:r>
          </w:p>
        </w:tc>
      </w:tr>
      <w:tr w:rsidR="003459DF" w:rsidRPr="000B7115">
        <w:trPr>
          <w:jc w:val="center"/>
        </w:trPr>
        <w:tc>
          <w:tcPr>
            <w:tcW w:w="2151" w:type="dxa"/>
            <w:gridSpan w:val="2"/>
            <w:tcBorders>
              <w:bottom w:val="nil"/>
            </w:tcBorders>
          </w:tcPr>
          <w:p w:rsidR="003459DF" w:rsidRPr="000B7115" w:rsidRDefault="003459DF">
            <w:pPr>
              <w:rPr>
                <w:i/>
                <w:iCs/>
                <w:sz w:val="32"/>
              </w:rPr>
            </w:pPr>
          </w:p>
        </w:tc>
        <w:tc>
          <w:tcPr>
            <w:tcW w:w="324" w:type="dxa"/>
            <w:tcBorders>
              <w:top w:val="nil"/>
              <w:bottom w:val="nil"/>
            </w:tcBorders>
          </w:tcPr>
          <w:p w:rsidR="003459DF" w:rsidRPr="000B7115" w:rsidRDefault="003459DF">
            <w:pPr>
              <w:rPr>
                <w:sz w:val="32"/>
              </w:rPr>
            </w:pPr>
          </w:p>
        </w:tc>
        <w:tc>
          <w:tcPr>
            <w:tcW w:w="6270" w:type="dxa"/>
            <w:tcBorders>
              <w:top w:val="single" w:sz="4" w:space="0" w:color="auto"/>
              <w:bottom w:val="nil"/>
            </w:tcBorders>
          </w:tcPr>
          <w:p w:rsidR="003459DF" w:rsidRPr="000B7115" w:rsidRDefault="003459DF">
            <w:pPr>
              <w:rPr>
                <w:sz w:val="32"/>
              </w:rPr>
            </w:pPr>
          </w:p>
          <w:p w:rsidR="003459DF" w:rsidRPr="000B7115" w:rsidRDefault="003459DF">
            <w:pPr>
              <w:rPr>
                <w:sz w:val="32"/>
              </w:rPr>
            </w:pPr>
          </w:p>
        </w:tc>
      </w:tr>
      <w:tr w:rsidR="003459DF" w:rsidRPr="000B7115">
        <w:trPr>
          <w:jc w:val="center"/>
        </w:trPr>
        <w:tc>
          <w:tcPr>
            <w:tcW w:w="1695" w:type="dxa"/>
            <w:tcBorders>
              <w:top w:val="nil"/>
              <w:right w:val="nil"/>
            </w:tcBorders>
          </w:tcPr>
          <w:p w:rsidR="003459DF" w:rsidRPr="000B7115" w:rsidRDefault="003459DF">
            <w:pPr>
              <w:rPr>
                <w:rFonts w:ascii="楷体" w:eastAsia="楷体" w:hAnsi="楷体" w:cs="楷体"/>
                <w:sz w:val="28"/>
                <w:szCs w:val="28"/>
              </w:rPr>
            </w:pPr>
          </w:p>
        </w:tc>
        <w:tc>
          <w:tcPr>
            <w:tcW w:w="7050" w:type="dxa"/>
            <w:gridSpan w:val="3"/>
            <w:tcBorders>
              <w:top w:val="nil"/>
              <w:left w:val="nil"/>
            </w:tcBorders>
          </w:tcPr>
          <w:p w:rsidR="003459DF" w:rsidRPr="000B7115" w:rsidRDefault="00A42326">
            <w:pPr>
              <w:ind w:left="2100" w:hangingChars="750" w:hanging="2100"/>
              <w:rPr>
                <w:rFonts w:eastAsia="楷体"/>
                <w:sz w:val="28"/>
                <w:szCs w:val="28"/>
              </w:rPr>
            </w:pPr>
            <w:r w:rsidRPr="000B7115">
              <w:rPr>
                <w:rFonts w:eastAsia="楷体"/>
                <w:sz w:val="28"/>
                <w:szCs w:val="28"/>
              </w:rPr>
              <w:t>签订地点：</w:t>
            </w:r>
            <w:r w:rsidRPr="000B7115">
              <w:rPr>
                <w:rFonts w:eastAsia="楷体" w:hint="eastAsia"/>
                <w:sz w:val="28"/>
                <w:szCs w:val="28"/>
              </w:rPr>
              <w:t>北京市石景山区</w:t>
            </w:r>
            <w:proofErr w:type="gramStart"/>
            <w:r w:rsidRPr="000B7115">
              <w:rPr>
                <w:rFonts w:eastAsia="楷体" w:hint="eastAsia"/>
                <w:sz w:val="28"/>
                <w:szCs w:val="28"/>
              </w:rPr>
              <w:t>鲁谷路</w:t>
            </w:r>
            <w:r w:rsidRPr="000B7115">
              <w:rPr>
                <w:rFonts w:eastAsia="楷体" w:hint="eastAsia"/>
                <w:sz w:val="28"/>
                <w:szCs w:val="28"/>
              </w:rPr>
              <w:t>35</w:t>
            </w:r>
            <w:r w:rsidRPr="000B7115">
              <w:rPr>
                <w:rFonts w:eastAsia="楷体" w:hint="eastAsia"/>
                <w:sz w:val="28"/>
                <w:szCs w:val="28"/>
              </w:rPr>
              <w:t>号</w:t>
            </w:r>
            <w:proofErr w:type="gramEnd"/>
          </w:p>
          <w:p w:rsidR="003459DF" w:rsidRPr="000B7115" w:rsidRDefault="00A42326">
            <w:pPr>
              <w:rPr>
                <w:rFonts w:eastAsia="楷体"/>
                <w:sz w:val="28"/>
                <w:szCs w:val="28"/>
              </w:rPr>
            </w:pPr>
            <w:r w:rsidRPr="000B7115">
              <w:rPr>
                <w:rFonts w:eastAsia="楷体"/>
                <w:sz w:val="28"/>
                <w:szCs w:val="28"/>
              </w:rPr>
              <w:t>签订日期：</w:t>
            </w:r>
            <w:r w:rsidRPr="000B7115">
              <w:rPr>
                <w:rFonts w:eastAsia="楷体" w:hint="eastAsia"/>
                <w:sz w:val="28"/>
                <w:szCs w:val="28"/>
              </w:rPr>
              <w:t>2020</w:t>
            </w:r>
            <w:r w:rsidRPr="000B7115">
              <w:rPr>
                <w:rFonts w:eastAsia="楷体"/>
                <w:sz w:val="28"/>
                <w:szCs w:val="28"/>
              </w:rPr>
              <w:t>年</w:t>
            </w:r>
            <w:r w:rsidRPr="000B7115">
              <w:rPr>
                <w:rFonts w:eastAsia="楷体"/>
                <w:sz w:val="28"/>
                <w:szCs w:val="28"/>
              </w:rPr>
              <w:t>1</w:t>
            </w:r>
            <w:r w:rsidRPr="000B7115">
              <w:rPr>
                <w:rFonts w:eastAsia="楷体" w:hint="eastAsia"/>
                <w:sz w:val="28"/>
                <w:szCs w:val="28"/>
              </w:rPr>
              <w:t>2</w:t>
            </w:r>
            <w:r w:rsidRPr="000B7115">
              <w:rPr>
                <w:rFonts w:eastAsia="楷体"/>
                <w:sz w:val="28"/>
                <w:szCs w:val="28"/>
              </w:rPr>
              <w:t>月</w:t>
            </w:r>
            <w:r w:rsidRPr="000B7115">
              <w:rPr>
                <w:rFonts w:eastAsia="楷体" w:hint="eastAsia"/>
                <w:sz w:val="28"/>
                <w:szCs w:val="28"/>
              </w:rPr>
              <w:t>10</w:t>
            </w:r>
            <w:r w:rsidRPr="000B7115">
              <w:rPr>
                <w:rFonts w:eastAsia="楷体"/>
                <w:sz w:val="28"/>
                <w:szCs w:val="28"/>
              </w:rPr>
              <w:t>日</w:t>
            </w:r>
          </w:p>
          <w:p w:rsidR="003459DF" w:rsidRPr="000B7115" w:rsidRDefault="00A42326">
            <w:pPr>
              <w:rPr>
                <w:rFonts w:ascii="楷体" w:eastAsia="楷体" w:hAnsi="楷体" w:cs="楷体"/>
                <w:sz w:val="28"/>
                <w:szCs w:val="28"/>
              </w:rPr>
            </w:pPr>
            <w:r w:rsidRPr="000B7115">
              <w:rPr>
                <w:rFonts w:eastAsia="楷体"/>
                <w:sz w:val="28"/>
                <w:szCs w:val="28"/>
              </w:rPr>
              <w:t>有效期限：</w:t>
            </w:r>
            <w:r w:rsidRPr="000B7115">
              <w:rPr>
                <w:rFonts w:eastAsia="楷体"/>
                <w:sz w:val="28"/>
                <w:szCs w:val="28"/>
              </w:rPr>
              <w:t>2020</w:t>
            </w:r>
            <w:r w:rsidRPr="000B7115">
              <w:rPr>
                <w:rFonts w:eastAsia="楷体"/>
                <w:sz w:val="28"/>
                <w:szCs w:val="28"/>
              </w:rPr>
              <w:t>年</w:t>
            </w:r>
            <w:r w:rsidRPr="000B7115">
              <w:rPr>
                <w:rFonts w:eastAsia="楷体" w:hint="eastAsia"/>
                <w:sz w:val="28"/>
                <w:szCs w:val="28"/>
              </w:rPr>
              <w:t>12</w:t>
            </w:r>
            <w:r w:rsidRPr="000B7115">
              <w:rPr>
                <w:rFonts w:eastAsia="楷体"/>
                <w:sz w:val="28"/>
                <w:szCs w:val="28"/>
              </w:rPr>
              <w:t>月</w:t>
            </w:r>
          </w:p>
        </w:tc>
      </w:tr>
    </w:tbl>
    <w:p w:rsidR="003459DF" w:rsidRPr="000B7115" w:rsidRDefault="003459DF">
      <w:pPr>
        <w:tabs>
          <w:tab w:val="left" w:pos="7350"/>
        </w:tabs>
        <w:spacing w:line="360" w:lineRule="auto"/>
        <w:jc w:val="left"/>
        <w:rPr>
          <w:rFonts w:ascii="仿宋" w:eastAsia="仿宋" w:hAnsi="仿宋" w:cs="仿宋"/>
          <w:sz w:val="30"/>
          <w:szCs w:val="30"/>
        </w:rPr>
      </w:pPr>
    </w:p>
    <w:p w:rsidR="003459DF" w:rsidRPr="000B7115" w:rsidRDefault="00A42326">
      <w:pPr>
        <w:tabs>
          <w:tab w:val="left" w:pos="7350"/>
        </w:tabs>
        <w:spacing w:line="360" w:lineRule="auto"/>
        <w:ind w:firstLineChars="200" w:firstLine="600"/>
        <w:rPr>
          <w:rFonts w:ascii="仿宋" w:eastAsia="仿宋" w:hAnsi="仿宋" w:cs="仿宋"/>
          <w:sz w:val="30"/>
          <w:szCs w:val="30"/>
        </w:rPr>
      </w:pPr>
      <w:r w:rsidRPr="000B7115">
        <w:rPr>
          <w:rFonts w:ascii="仿宋" w:eastAsia="仿宋" w:hAnsi="仿宋" w:cs="仿宋" w:hint="eastAsia"/>
          <w:sz w:val="30"/>
          <w:szCs w:val="30"/>
        </w:rPr>
        <w:t>依据《中华人民共和国合同法》的规定，合同双方就</w:t>
      </w:r>
      <w:r w:rsidRPr="000B7115">
        <w:rPr>
          <w:rFonts w:ascii="仿宋" w:eastAsia="仿宋" w:hAnsi="仿宋" w:cs="仿宋" w:hint="eastAsia"/>
          <w:sz w:val="30"/>
          <w:szCs w:val="30"/>
          <w:u w:val="single"/>
        </w:rPr>
        <w:t xml:space="preserve"> </w:t>
      </w:r>
      <w:r w:rsidRPr="000B7115">
        <w:rPr>
          <w:rFonts w:ascii="仿宋" w:eastAsia="仿宋" w:hAnsi="仿宋" w:cs="仿宋" w:hint="eastAsia"/>
          <w:sz w:val="30"/>
          <w:szCs w:val="30"/>
          <w:u w:val="single"/>
        </w:rPr>
        <w:t>物联网终端</w:t>
      </w:r>
      <w:r w:rsidRPr="000B7115">
        <w:rPr>
          <w:rFonts w:ascii="仿宋" w:eastAsia="仿宋" w:hAnsi="仿宋" w:cs="仿宋" w:hint="eastAsia"/>
          <w:sz w:val="30"/>
          <w:szCs w:val="30"/>
          <w:u w:val="single"/>
        </w:rPr>
        <w:lastRenderedPageBreak/>
        <w:t>算法软件</w:t>
      </w:r>
      <w:proofErr w:type="spellStart"/>
      <w:r w:rsidRPr="000B7115">
        <w:rPr>
          <w:rFonts w:ascii="仿宋" w:eastAsia="仿宋" w:hAnsi="仿宋" w:cs="仿宋" w:hint="eastAsia"/>
          <w:sz w:val="30"/>
          <w:szCs w:val="30"/>
          <w:u w:val="single"/>
        </w:rPr>
        <w:t>V1.0</w:t>
      </w:r>
      <w:proofErr w:type="spellEnd"/>
      <w:r w:rsidRPr="000B7115">
        <w:rPr>
          <w:rFonts w:ascii="仿宋" w:eastAsia="仿宋" w:hAnsi="仿宋" w:cs="仿宋" w:hint="eastAsia"/>
          <w:sz w:val="30"/>
          <w:szCs w:val="30"/>
          <w:u w:val="single"/>
        </w:rPr>
        <w:t xml:space="preserve"> </w:t>
      </w:r>
      <w:r w:rsidRPr="000B7115">
        <w:rPr>
          <w:rFonts w:ascii="仿宋" w:eastAsia="仿宋" w:hAnsi="仿宋" w:cs="仿宋" w:hint="eastAsia"/>
          <w:sz w:val="30"/>
          <w:szCs w:val="30"/>
        </w:rPr>
        <w:t>第</w:t>
      </w:r>
      <w:r w:rsidRPr="000B7115">
        <w:rPr>
          <w:rFonts w:ascii="仿宋" w:eastAsia="仿宋" w:hAnsi="仿宋" w:cs="仿宋"/>
          <w:sz w:val="30"/>
          <w:szCs w:val="30"/>
        </w:rPr>
        <w:t>三方</w:t>
      </w:r>
      <w:r w:rsidRPr="000B7115">
        <w:rPr>
          <w:rFonts w:ascii="仿宋" w:eastAsia="仿宋" w:hAnsi="仿宋" w:cs="仿宋" w:hint="eastAsia"/>
          <w:sz w:val="30"/>
          <w:szCs w:val="30"/>
        </w:rPr>
        <w:t>测试服务经协商一致，签订本合同。</w:t>
      </w:r>
    </w:p>
    <w:p w:rsidR="003459DF" w:rsidRPr="000B7115" w:rsidRDefault="00A42326">
      <w:pPr>
        <w:tabs>
          <w:tab w:val="left" w:pos="7350"/>
        </w:tabs>
        <w:spacing w:line="360" w:lineRule="auto"/>
        <w:outlineLvl w:val="0"/>
        <w:rPr>
          <w:rFonts w:ascii="仿宋" w:eastAsia="仿宋" w:hAnsi="仿宋" w:cs="仿宋"/>
          <w:b/>
          <w:bCs/>
          <w:sz w:val="30"/>
          <w:szCs w:val="30"/>
        </w:rPr>
      </w:pPr>
      <w:r w:rsidRPr="000B7115">
        <w:rPr>
          <w:rFonts w:ascii="仿宋" w:eastAsia="仿宋" w:hAnsi="仿宋" w:cs="仿宋" w:hint="eastAsia"/>
          <w:b/>
          <w:bCs/>
          <w:sz w:val="30"/>
          <w:szCs w:val="30"/>
        </w:rPr>
        <w:t>第一条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服务内容</w:t>
      </w:r>
    </w:p>
    <w:p w:rsidR="003459DF" w:rsidRPr="000B7115" w:rsidRDefault="00A42326">
      <w:pPr>
        <w:autoSpaceDE w:val="0"/>
        <w:autoSpaceDN w:val="0"/>
        <w:adjustRightInd w:val="0"/>
        <w:ind w:firstLineChars="200" w:firstLine="600"/>
        <w:rPr>
          <w:rFonts w:ascii="仿宋" w:eastAsia="仿宋" w:hAnsi="仿宋" w:cs="仿宋"/>
          <w:sz w:val="30"/>
          <w:szCs w:val="30"/>
        </w:rPr>
      </w:pPr>
      <w:r w:rsidRPr="000B7115">
        <w:rPr>
          <w:rFonts w:ascii="仿宋" w:eastAsia="仿宋" w:hAnsi="仿宋" w:cs="仿宋" w:hint="eastAsia"/>
          <w:color w:val="000000"/>
          <w:sz w:val="30"/>
          <w:szCs w:val="30"/>
        </w:rPr>
        <w:t>乙方</w:t>
      </w:r>
      <w:r w:rsidRPr="000B7115">
        <w:rPr>
          <w:rFonts w:ascii="仿宋" w:eastAsia="仿宋" w:hAnsi="仿宋" w:cs="仿宋" w:hint="eastAsia"/>
          <w:sz w:val="30"/>
          <w:szCs w:val="30"/>
        </w:rPr>
        <w:t>依据</w:t>
      </w:r>
      <w:r w:rsidRPr="000B7115">
        <w:rPr>
          <w:rFonts w:ascii="仿宋" w:eastAsia="仿宋" w:hAnsi="仿宋" w:cs="仿宋" w:hint="eastAsia"/>
          <w:sz w:val="30"/>
          <w:szCs w:val="30"/>
        </w:rPr>
        <w:t>GB/T 25000.51-2016</w:t>
      </w:r>
      <w:r w:rsidRPr="000B7115">
        <w:rPr>
          <w:rFonts w:ascii="仿宋" w:eastAsia="仿宋" w:hAnsi="仿宋" w:cs="仿宋" w:hint="eastAsia"/>
          <w:sz w:val="30"/>
          <w:szCs w:val="30"/>
        </w:rPr>
        <w:t>《系统与软件工程</w:t>
      </w:r>
      <w:r w:rsidRPr="000B7115">
        <w:rPr>
          <w:rFonts w:ascii="仿宋" w:eastAsia="仿宋" w:hAnsi="仿宋" w:cs="仿宋" w:hint="eastAsia"/>
          <w:sz w:val="30"/>
          <w:szCs w:val="30"/>
        </w:rPr>
        <w:t xml:space="preserve"> </w:t>
      </w:r>
      <w:r w:rsidRPr="000B7115">
        <w:rPr>
          <w:rFonts w:ascii="仿宋" w:eastAsia="仿宋" w:hAnsi="仿宋" w:cs="仿宋" w:hint="eastAsia"/>
          <w:sz w:val="30"/>
          <w:szCs w:val="30"/>
        </w:rPr>
        <w:t>系统与软件质量要求和评价（</w:t>
      </w:r>
      <w:proofErr w:type="spellStart"/>
      <w:r w:rsidRPr="000B7115">
        <w:rPr>
          <w:rFonts w:ascii="仿宋" w:eastAsia="仿宋" w:hAnsi="仿宋" w:cs="仿宋" w:hint="eastAsia"/>
          <w:sz w:val="30"/>
          <w:szCs w:val="30"/>
        </w:rPr>
        <w:t>SQuaRE</w:t>
      </w:r>
      <w:proofErr w:type="spellEnd"/>
      <w:r w:rsidRPr="000B7115">
        <w:rPr>
          <w:rFonts w:ascii="仿宋" w:eastAsia="仿宋" w:hAnsi="仿宋" w:cs="仿宋" w:hint="eastAsia"/>
          <w:sz w:val="30"/>
          <w:szCs w:val="30"/>
        </w:rPr>
        <w:t>）第</w:t>
      </w:r>
      <w:r w:rsidRPr="000B7115">
        <w:rPr>
          <w:rFonts w:ascii="仿宋" w:eastAsia="仿宋" w:hAnsi="仿宋" w:cs="仿宋" w:hint="eastAsia"/>
          <w:sz w:val="30"/>
          <w:szCs w:val="30"/>
        </w:rPr>
        <w:t>51</w:t>
      </w:r>
      <w:r w:rsidRPr="000B7115">
        <w:rPr>
          <w:rFonts w:ascii="仿宋" w:eastAsia="仿宋" w:hAnsi="仿宋" w:cs="仿宋" w:hint="eastAsia"/>
          <w:sz w:val="30"/>
          <w:szCs w:val="30"/>
        </w:rPr>
        <w:t>部分：就绪可用软件产品（</w:t>
      </w:r>
      <w:proofErr w:type="spellStart"/>
      <w:r w:rsidRPr="000B7115">
        <w:rPr>
          <w:rFonts w:ascii="仿宋" w:eastAsia="仿宋" w:hAnsi="仿宋" w:cs="仿宋" w:hint="eastAsia"/>
          <w:sz w:val="30"/>
          <w:szCs w:val="30"/>
        </w:rPr>
        <w:t>RUSP</w:t>
      </w:r>
      <w:proofErr w:type="spellEnd"/>
      <w:r w:rsidRPr="000B7115">
        <w:rPr>
          <w:rFonts w:ascii="仿宋" w:eastAsia="仿宋" w:hAnsi="仿宋" w:cs="仿宋" w:hint="eastAsia"/>
          <w:sz w:val="30"/>
          <w:szCs w:val="30"/>
        </w:rPr>
        <w:t>）的质量要求和测试细则》标准要求，完成甲方委托对</w:t>
      </w:r>
      <w:r w:rsidRPr="000B7115">
        <w:rPr>
          <w:rFonts w:ascii="仿宋" w:eastAsia="仿宋" w:hAnsi="仿宋" w:cs="仿宋" w:hint="eastAsia"/>
          <w:sz w:val="30"/>
          <w:szCs w:val="30"/>
          <w:u w:val="single"/>
        </w:rPr>
        <w:t xml:space="preserve"> </w:t>
      </w:r>
      <w:r w:rsidRPr="000B7115">
        <w:rPr>
          <w:rFonts w:ascii="仿宋" w:eastAsia="仿宋" w:hAnsi="仿宋" w:cs="仿宋" w:hint="eastAsia"/>
          <w:sz w:val="30"/>
          <w:szCs w:val="30"/>
          <w:u w:val="single"/>
        </w:rPr>
        <w:t>物联网终端算法软件</w:t>
      </w:r>
      <w:proofErr w:type="spellStart"/>
      <w:r w:rsidRPr="000B7115">
        <w:rPr>
          <w:rFonts w:ascii="仿宋" w:eastAsia="仿宋" w:hAnsi="仿宋" w:cs="仿宋" w:hint="eastAsia"/>
          <w:sz w:val="30"/>
          <w:szCs w:val="30"/>
          <w:u w:val="single"/>
        </w:rPr>
        <w:t>V1.0</w:t>
      </w:r>
      <w:proofErr w:type="spellEnd"/>
      <w:r w:rsidRPr="000B7115">
        <w:rPr>
          <w:rFonts w:ascii="仿宋" w:eastAsia="仿宋" w:hAnsi="仿宋" w:cs="仿宋" w:hint="eastAsia"/>
          <w:sz w:val="30"/>
          <w:szCs w:val="30"/>
          <w:u w:val="single"/>
        </w:rPr>
        <w:t xml:space="preserve"> </w:t>
      </w:r>
      <w:r w:rsidRPr="000B7115">
        <w:rPr>
          <w:rFonts w:ascii="仿宋" w:eastAsia="仿宋" w:hAnsi="仿宋" w:cs="仿宋" w:hint="eastAsia"/>
          <w:sz w:val="30"/>
          <w:szCs w:val="30"/>
        </w:rPr>
        <w:t>的功能确认测试，出具相应的测试报告。</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第二条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履行期限</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本合同自</w:t>
      </w:r>
      <w:r w:rsidRPr="000B7115">
        <w:rPr>
          <w:rFonts w:ascii="仿宋" w:eastAsia="仿宋" w:hAnsi="仿宋" w:cs="仿宋"/>
          <w:sz w:val="30"/>
          <w:szCs w:val="30"/>
          <w:u w:val="single"/>
        </w:rPr>
        <w:t xml:space="preserve"> 2020 </w:t>
      </w:r>
      <w:r w:rsidRPr="000B7115">
        <w:rPr>
          <w:rFonts w:ascii="仿宋" w:eastAsia="仿宋" w:hAnsi="仿宋" w:cs="仿宋" w:hint="eastAsia"/>
          <w:sz w:val="30"/>
          <w:szCs w:val="30"/>
        </w:rPr>
        <w:t>年</w:t>
      </w:r>
      <w:r w:rsidRPr="000B7115">
        <w:rPr>
          <w:rFonts w:ascii="仿宋" w:eastAsia="仿宋" w:hAnsi="仿宋" w:cs="仿宋"/>
          <w:sz w:val="30"/>
          <w:szCs w:val="30"/>
          <w:u w:val="single"/>
        </w:rPr>
        <w:t xml:space="preserve"> 12 </w:t>
      </w:r>
      <w:r w:rsidRPr="000B7115">
        <w:rPr>
          <w:rFonts w:ascii="仿宋" w:eastAsia="仿宋" w:hAnsi="仿宋" w:cs="仿宋" w:hint="eastAsia"/>
          <w:sz w:val="30"/>
          <w:szCs w:val="30"/>
        </w:rPr>
        <w:t>月</w:t>
      </w:r>
      <w:r w:rsidRPr="000B7115">
        <w:rPr>
          <w:rFonts w:ascii="仿宋" w:eastAsia="仿宋" w:hAnsi="仿宋" w:cs="仿宋"/>
          <w:sz w:val="30"/>
          <w:szCs w:val="30"/>
          <w:u w:val="single"/>
        </w:rPr>
        <w:t xml:space="preserve"> 10 </w:t>
      </w:r>
      <w:r w:rsidRPr="000B7115">
        <w:rPr>
          <w:rFonts w:ascii="仿宋" w:eastAsia="仿宋" w:hAnsi="仿宋" w:cs="仿宋" w:hint="eastAsia"/>
          <w:sz w:val="30"/>
          <w:szCs w:val="30"/>
        </w:rPr>
        <w:t>日至</w:t>
      </w:r>
      <w:r w:rsidRPr="000B7115">
        <w:rPr>
          <w:rFonts w:ascii="仿宋" w:eastAsia="仿宋" w:hAnsi="仿宋" w:cs="仿宋"/>
          <w:sz w:val="30"/>
          <w:szCs w:val="30"/>
          <w:u w:val="single"/>
        </w:rPr>
        <w:t xml:space="preserve">  202</w:t>
      </w:r>
      <w:r w:rsidRPr="000B7115">
        <w:rPr>
          <w:rFonts w:ascii="仿宋" w:eastAsia="仿宋" w:hAnsi="仿宋" w:cs="仿宋" w:hint="eastAsia"/>
          <w:sz w:val="30"/>
          <w:szCs w:val="30"/>
          <w:u w:val="single"/>
        </w:rPr>
        <w:t>0</w:t>
      </w:r>
      <w:r w:rsidRPr="000B7115">
        <w:rPr>
          <w:rFonts w:ascii="仿宋" w:eastAsia="仿宋" w:hAnsi="仿宋" w:cs="仿宋"/>
          <w:sz w:val="30"/>
          <w:szCs w:val="30"/>
          <w:u w:val="single"/>
        </w:rPr>
        <w:t xml:space="preserve"> </w:t>
      </w:r>
      <w:r w:rsidRPr="000B7115">
        <w:rPr>
          <w:rFonts w:ascii="仿宋" w:eastAsia="仿宋" w:hAnsi="仿宋" w:cs="仿宋" w:hint="eastAsia"/>
          <w:sz w:val="30"/>
          <w:szCs w:val="30"/>
        </w:rPr>
        <w:t>年</w:t>
      </w:r>
      <w:r w:rsidRPr="000B7115">
        <w:rPr>
          <w:rFonts w:ascii="仿宋" w:eastAsia="仿宋" w:hAnsi="仿宋" w:cs="仿宋"/>
          <w:sz w:val="30"/>
          <w:szCs w:val="30"/>
          <w:u w:val="single"/>
        </w:rPr>
        <w:t xml:space="preserve"> 12 </w:t>
      </w:r>
      <w:r w:rsidRPr="000B7115">
        <w:rPr>
          <w:rFonts w:ascii="仿宋" w:eastAsia="仿宋" w:hAnsi="仿宋" w:cs="仿宋" w:hint="eastAsia"/>
          <w:sz w:val="30"/>
          <w:szCs w:val="30"/>
        </w:rPr>
        <w:t>月</w:t>
      </w:r>
      <w:r w:rsidRPr="000B7115">
        <w:rPr>
          <w:rFonts w:ascii="仿宋" w:eastAsia="仿宋" w:hAnsi="仿宋" w:cs="仿宋"/>
          <w:sz w:val="30"/>
          <w:szCs w:val="30"/>
          <w:u w:val="single"/>
        </w:rPr>
        <w:t xml:space="preserve"> 31 </w:t>
      </w:r>
      <w:r w:rsidRPr="000B7115">
        <w:rPr>
          <w:rFonts w:ascii="仿宋" w:eastAsia="仿宋" w:hAnsi="仿宋" w:cs="仿宋" w:hint="eastAsia"/>
          <w:sz w:val="30"/>
          <w:szCs w:val="30"/>
        </w:rPr>
        <w:t>日截止，如因其他原因而导致的履行期限变更时，双方应另行签订补充协议。</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第三条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履行地点</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u w:val="single"/>
        </w:rPr>
      </w:pPr>
      <w:r w:rsidRPr="000B7115">
        <w:rPr>
          <w:rFonts w:ascii="仿宋" w:eastAsia="仿宋" w:hAnsi="仿宋" w:cs="仿宋" w:hint="eastAsia"/>
          <w:sz w:val="30"/>
          <w:szCs w:val="30"/>
        </w:rPr>
        <w:t>本合同履行地点为</w:t>
      </w:r>
      <w:r w:rsidRPr="000B7115">
        <w:rPr>
          <w:rFonts w:ascii="仿宋" w:eastAsia="仿宋" w:hAnsi="仿宋" w:cs="仿宋" w:hint="eastAsia"/>
          <w:sz w:val="30"/>
          <w:szCs w:val="30"/>
          <w:u w:val="single"/>
        </w:rPr>
        <w:t>北京市石景山区</w:t>
      </w:r>
      <w:proofErr w:type="gramStart"/>
      <w:r w:rsidRPr="000B7115">
        <w:rPr>
          <w:rFonts w:ascii="仿宋" w:eastAsia="仿宋" w:hAnsi="仿宋" w:cs="仿宋" w:hint="eastAsia"/>
          <w:sz w:val="30"/>
          <w:szCs w:val="30"/>
          <w:u w:val="single"/>
        </w:rPr>
        <w:t>鲁谷路</w:t>
      </w:r>
      <w:r w:rsidRPr="000B7115">
        <w:rPr>
          <w:rFonts w:ascii="仿宋" w:eastAsia="仿宋" w:hAnsi="仿宋" w:cs="仿宋" w:hint="eastAsia"/>
          <w:sz w:val="30"/>
          <w:szCs w:val="30"/>
          <w:u w:val="single"/>
        </w:rPr>
        <w:t>35</w:t>
      </w:r>
      <w:r w:rsidRPr="000B7115">
        <w:rPr>
          <w:rFonts w:ascii="仿宋" w:eastAsia="仿宋" w:hAnsi="仿宋" w:cs="仿宋" w:hint="eastAsia"/>
          <w:sz w:val="30"/>
          <w:szCs w:val="30"/>
          <w:u w:val="single"/>
        </w:rPr>
        <w:t>号</w:t>
      </w:r>
      <w:proofErr w:type="gramEnd"/>
      <w:r w:rsidRPr="000B7115">
        <w:rPr>
          <w:rFonts w:ascii="仿宋" w:eastAsia="仿宋" w:hAnsi="仿宋" w:cs="仿宋" w:hint="eastAsia"/>
          <w:sz w:val="30"/>
          <w:szCs w:val="30"/>
          <w:u w:val="single"/>
        </w:rPr>
        <w:t>。</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第四条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协作事项</w:t>
      </w:r>
    </w:p>
    <w:p w:rsidR="003459DF" w:rsidRPr="000B7115" w:rsidRDefault="00A42326">
      <w:pPr>
        <w:tabs>
          <w:tab w:val="left" w:pos="9030"/>
        </w:tabs>
        <w:spacing w:line="360" w:lineRule="auto"/>
        <w:ind w:rightChars="100" w:right="210" w:firstLineChars="200" w:firstLine="600"/>
        <w:rPr>
          <w:rFonts w:ascii="仿宋" w:eastAsia="仿宋" w:hAnsi="仿宋" w:cs="仿宋"/>
          <w:color w:val="000000"/>
          <w:sz w:val="30"/>
          <w:szCs w:val="30"/>
        </w:rPr>
      </w:pPr>
      <w:r w:rsidRPr="000B7115">
        <w:rPr>
          <w:rFonts w:ascii="仿宋" w:eastAsia="仿宋" w:hAnsi="仿宋" w:cs="仿宋" w:hint="eastAsia"/>
          <w:sz w:val="30"/>
          <w:szCs w:val="30"/>
        </w:rPr>
        <w:t>1.</w:t>
      </w:r>
      <w:r w:rsidRPr="000B7115">
        <w:rPr>
          <w:rFonts w:ascii="仿宋" w:eastAsia="仿宋" w:hAnsi="仿宋" w:cs="仿宋" w:hint="eastAsia"/>
          <w:sz w:val="30"/>
          <w:szCs w:val="30"/>
        </w:rPr>
        <w:t>在甲方发出测试请求后</w:t>
      </w:r>
      <w:r w:rsidRPr="000B7115">
        <w:rPr>
          <w:rFonts w:ascii="仿宋" w:eastAsia="仿宋" w:hAnsi="仿宋" w:cs="仿宋" w:hint="eastAsia"/>
          <w:sz w:val="30"/>
          <w:szCs w:val="30"/>
          <w:u w:val="single"/>
        </w:rPr>
        <w:t xml:space="preserve"> 15 </w:t>
      </w:r>
      <w:proofErr w:type="gramStart"/>
      <w:r w:rsidRPr="000B7115">
        <w:rPr>
          <w:rFonts w:ascii="仿宋" w:eastAsia="仿宋" w:hAnsi="仿宋" w:cs="仿宋" w:hint="eastAsia"/>
          <w:sz w:val="30"/>
          <w:szCs w:val="30"/>
        </w:rPr>
        <w:t>个</w:t>
      </w:r>
      <w:proofErr w:type="gramEnd"/>
      <w:r w:rsidRPr="000B7115">
        <w:rPr>
          <w:rFonts w:ascii="仿宋" w:eastAsia="仿宋" w:hAnsi="仿宋" w:cs="仿宋" w:hint="eastAsia"/>
          <w:sz w:val="30"/>
          <w:szCs w:val="30"/>
        </w:rPr>
        <w:t>工作日内，</w:t>
      </w:r>
      <w:r w:rsidRPr="000B7115">
        <w:rPr>
          <w:rFonts w:ascii="仿宋" w:eastAsia="仿宋" w:hAnsi="仿宋" w:cs="仿宋" w:hint="eastAsia"/>
          <w:color w:val="000000"/>
          <w:sz w:val="30"/>
          <w:szCs w:val="30"/>
        </w:rPr>
        <w:t>乙方组织相关测试人员开展测试。</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color w:val="000000"/>
          <w:sz w:val="30"/>
          <w:szCs w:val="30"/>
        </w:rPr>
        <w:t>2.</w:t>
      </w:r>
      <w:r w:rsidRPr="000B7115">
        <w:rPr>
          <w:rFonts w:ascii="仿宋" w:eastAsia="仿宋" w:hAnsi="仿宋" w:cs="仿宋" w:hint="eastAsia"/>
          <w:color w:val="000000"/>
          <w:sz w:val="30"/>
          <w:szCs w:val="30"/>
        </w:rPr>
        <w:t>乙方人员入场后，</w:t>
      </w:r>
      <w:r w:rsidRPr="000B7115">
        <w:rPr>
          <w:rFonts w:ascii="仿宋" w:eastAsia="仿宋" w:hAnsi="仿宋" w:cs="仿宋" w:hint="eastAsia"/>
          <w:sz w:val="30"/>
          <w:szCs w:val="30"/>
        </w:rPr>
        <w:t>甲方应向乙方提供下列资料和工作条件：</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 xml:space="preserve">(1) </w:t>
      </w:r>
      <w:r w:rsidRPr="000B7115">
        <w:rPr>
          <w:rFonts w:ascii="仿宋" w:eastAsia="仿宋" w:hAnsi="仿宋" w:cs="仿宋" w:hint="eastAsia"/>
          <w:sz w:val="30"/>
          <w:szCs w:val="30"/>
        </w:rPr>
        <w:t>成套被测系统、开发文档、用户手册和测试需求等；</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 xml:space="preserve">(2) </w:t>
      </w:r>
      <w:r w:rsidRPr="000B7115">
        <w:rPr>
          <w:rFonts w:ascii="仿宋" w:eastAsia="仿宋" w:hAnsi="仿宋" w:cs="仿宋" w:hint="eastAsia"/>
          <w:sz w:val="30"/>
          <w:szCs w:val="30"/>
        </w:rPr>
        <w:t>技术支持（包括技术咨询、测试环境等）；</w:t>
      </w:r>
    </w:p>
    <w:p w:rsidR="003459DF" w:rsidRPr="000B7115" w:rsidRDefault="00A42326">
      <w:pPr>
        <w:tabs>
          <w:tab w:val="left" w:pos="9030"/>
        </w:tabs>
        <w:spacing w:line="360" w:lineRule="auto"/>
        <w:ind w:rightChars="100" w:right="210" w:firstLineChars="200" w:firstLine="600"/>
        <w:rPr>
          <w:rFonts w:ascii="仿宋" w:eastAsia="仿宋" w:hAnsi="仿宋" w:cs="仿宋"/>
          <w:color w:val="000000"/>
          <w:sz w:val="30"/>
          <w:szCs w:val="30"/>
        </w:rPr>
      </w:pPr>
      <w:r w:rsidRPr="000B7115">
        <w:rPr>
          <w:rFonts w:ascii="仿宋" w:eastAsia="仿宋" w:hAnsi="仿宋" w:cs="仿宋" w:hint="eastAsia"/>
          <w:sz w:val="30"/>
          <w:szCs w:val="30"/>
        </w:rPr>
        <w:t>3.</w:t>
      </w:r>
      <w:r w:rsidRPr="000B7115">
        <w:rPr>
          <w:rFonts w:ascii="仿宋" w:eastAsia="仿宋" w:hAnsi="仿宋" w:cs="仿宋" w:hint="eastAsia"/>
          <w:color w:val="000000"/>
          <w:sz w:val="30"/>
          <w:szCs w:val="30"/>
        </w:rPr>
        <w:t>如因甲方原因导致乙方没有按照合同约定的期限向甲方提交项目成果报告，乙方不承担责任</w:t>
      </w:r>
      <w:r w:rsidRPr="000B7115">
        <w:rPr>
          <w:rFonts w:ascii="仿宋" w:eastAsia="仿宋" w:hAnsi="仿宋" w:cs="仿宋" w:hint="eastAsia"/>
          <w:color w:val="000000"/>
          <w:sz w:val="30"/>
          <w:szCs w:val="30"/>
        </w:rPr>
        <w:t>;</w:t>
      </w:r>
    </w:p>
    <w:p w:rsidR="003459DF" w:rsidRPr="000B7115" w:rsidRDefault="00A42326">
      <w:pPr>
        <w:spacing w:line="360" w:lineRule="auto"/>
        <w:ind w:firstLineChars="200" w:firstLine="600"/>
        <w:rPr>
          <w:rFonts w:ascii="仿宋" w:eastAsia="仿宋" w:hAnsi="仿宋" w:cs="仿宋"/>
          <w:sz w:val="30"/>
          <w:szCs w:val="30"/>
        </w:rPr>
      </w:pPr>
      <w:r w:rsidRPr="000B7115">
        <w:rPr>
          <w:rFonts w:ascii="仿宋" w:eastAsia="仿宋" w:hAnsi="仿宋" w:cs="仿宋" w:hint="eastAsia"/>
          <w:color w:val="000000"/>
          <w:sz w:val="30"/>
          <w:szCs w:val="30"/>
        </w:rPr>
        <w:t>4.</w:t>
      </w:r>
      <w:r w:rsidRPr="000B7115">
        <w:rPr>
          <w:rFonts w:ascii="仿宋" w:eastAsia="仿宋" w:hAnsi="仿宋" w:cs="仿宋" w:hint="eastAsia"/>
          <w:sz w:val="30"/>
          <w:szCs w:val="30"/>
        </w:rPr>
        <w:t>由于测试环境问题或软件质量问题而不能取得或者延长取得测试报告的责任，由甲方承担；</w:t>
      </w:r>
    </w:p>
    <w:p w:rsidR="003459DF" w:rsidRPr="000B7115" w:rsidRDefault="00A42326">
      <w:pPr>
        <w:tabs>
          <w:tab w:val="left" w:pos="9030"/>
        </w:tabs>
        <w:spacing w:line="360" w:lineRule="auto"/>
        <w:ind w:rightChars="100" w:right="210" w:firstLineChars="200" w:firstLine="600"/>
        <w:rPr>
          <w:rFonts w:ascii="仿宋" w:eastAsia="仿宋" w:hAnsi="仿宋" w:cs="仿宋"/>
          <w:color w:val="000000"/>
          <w:sz w:val="30"/>
          <w:szCs w:val="30"/>
          <w:u w:val="single"/>
        </w:rPr>
      </w:pPr>
      <w:r w:rsidRPr="000B7115">
        <w:rPr>
          <w:rFonts w:ascii="仿宋" w:eastAsia="仿宋" w:hAnsi="仿宋" w:cs="仿宋" w:hint="eastAsia"/>
          <w:color w:val="000000"/>
          <w:sz w:val="30"/>
          <w:szCs w:val="30"/>
        </w:rPr>
        <w:lastRenderedPageBreak/>
        <w:t>5.</w:t>
      </w:r>
      <w:r w:rsidRPr="000B7115">
        <w:rPr>
          <w:rFonts w:ascii="仿宋" w:eastAsia="仿宋" w:hAnsi="仿宋" w:cs="仿宋" w:hint="eastAsia"/>
          <w:color w:val="000000"/>
          <w:sz w:val="30"/>
          <w:szCs w:val="30"/>
        </w:rPr>
        <w:t>测试完成后</w:t>
      </w:r>
      <w:r w:rsidRPr="000B7115">
        <w:rPr>
          <w:rFonts w:ascii="仿宋" w:eastAsia="仿宋" w:hAnsi="仿宋" w:cs="仿宋"/>
          <w:color w:val="000000"/>
          <w:sz w:val="30"/>
          <w:szCs w:val="30"/>
          <w:u w:val="single"/>
        </w:rPr>
        <w:t>20</w:t>
      </w:r>
      <w:r w:rsidRPr="000B7115">
        <w:rPr>
          <w:rFonts w:ascii="仿宋" w:eastAsia="仿宋" w:hAnsi="仿宋" w:cs="仿宋" w:hint="eastAsia"/>
          <w:color w:val="000000"/>
          <w:sz w:val="30"/>
          <w:szCs w:val="30"/>
        </w:rPr>
        <w:t>个工作日内，乙方以印刷文字版的形式向甲方提交与测试结果相符合的</w:t>
      </w:r>
      <w:r w:rsidRPr="000B7115">
        <w:rPr>
          <w:rFonts w:ascii="仿宋" w:eastAsia="仿宋" w:hAnsi="仿宋" w:cs="仿宋" w:hint="eastAsia"/>
          <w:sz w:val="30"/>
          <w:szCs w:val="30"/>
        </w:rPr>
        <w:t>测试报告，共</w:t>
      </w:r>
      <w:r w:rsidRPr="000B7115">
        <w:rPr>
          <w:rFonts w:ascii="仿宋" w:eastAsia="仿宋" w:hAnsi="仿宋" w:cs="仿宋" w:hint="eastAsia"/>
          <w:sz w:val="30"/>
          <w:szCs w:val="30"/>
          <w:u w:val="single"/>
        </w:rPr>
        <w:t xml:space="preserve"> </w:t>
      </w:r>
      <w:r w:rsidRPr="000B7115">
        <w:rPr>
          <w:rFonts w:ascii="仿宋" w:eastAsia="仿宋" w:hAnsi="仿宋" w:cs="仿宋"/>
          <w:sz w:val="30"/>
          <w:szCs w:val="30"/>
          <w:u w:val="single"/>
        </w:rPr>
        <w:t>1</w:t>
      </w:r>
      <w:r w:rsidRPr="000B7115">
        <w:rPr>
          <w:rFonts w:ascii="仿宋" w:eastAsia="仿宋" w:hAnsi="仿宋" w:cs="仿宋" w:hint="eastAsia"/>
          <w:sz w:val="30"/>
          <w:szCs w:val="30"/>
          <w:u w:val="single"/>
        </w:rPr>
        <w:t xml:space="preserve"> </w:t>
      </w:r>
      <w:r w:rsidRPr="000B7115">
        <w:rPr>
          <w:rFonts w:ascii="仿宋" w:eastAsia="仿宋" w:hAnsi="仿宋" w:cs="仿宋" w:hint="eastAsia"/>
          <w:sz w:val="30"/>
          <w:szCs w:val="30"/>
        </w:rPr>
        <w:t>份</w:t>
      </w:r>
      <w:r w:rsidRPr="000B7115">
        <w:rPr>
          <w:rFonts w:ascii="仿宋" w:eastAsia="仿宋" w:hAnsi="仿宋" w:cs="仿宋" w:hint="eastAsia"/>
          <w:color w:val="000000"/>
          <w:sz w:val="30"/>
          <w:szCs w:val="30"/>
        </w:rPr>
        <w:t>；</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sz w:val="30"/>
          <w:szCs w:val="30"/>
        </w:rPr>
        <w:t>6</w:t>
      </w:r>
      <w:r w:rsidRPr="000B7115">
        <w:rPr>
          <w:rFonts w:ascii="仿宋" w:eastAsia="仿宋" w:hAnsi="仿宋" w:cs="仿宋" w:hint="eastAsia"/>
          <w:sz w:val="30"/>
          <w:szCs w:val="30"/>
        </w:rPr>
        <w:t>.</w:t>
      </w:r>
      <w:r w:rsidRPr="000B7115">
        <w:rPr>
          <w:rFonts w:ascii="仿宋" w:eastAsia="仿宋" w:hAnsi="仿宋" w:cs="仿宋" w:hint="eastAsia"/>
          <w:sz w:val="30"/>
          <w:szCs w:val="30"/>
        </w:rPr>
        <w:t>如在本合同履行过程中，甲方要求变更该送达地址，应书面通知乙方并与甲方确认。</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第五条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项目联系人与责任</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双方确认：在本合同有效期内，甲方指定</w:t>
      </w:r>
      <w:r w:rsidRPr="000B7115">
        <w:rPr>
          <w:rFonts w:ascii="仿宋" w:eastAsia="仿宋" w:hAnsi="仿宋" w:cs="仿宋" w:hint="eastAsia"/>
          <w:sz w:val="30"/>
          <w:szCs w:val="30"/>
          <w:u w:val="single"/>
        </w:rPr>
        <w:t xml:space="preserve"> </w:t>
      </w:r>
      <w:r w:rsidRPr="000B7115">
        <w:rPr>
          <w:rFonts w:ascii="仿宋" w:eastAsia="仿宋" w:hAnsi="仿宋" w:cs="仿宋"/>
          <w:sz w:val="30"/>
          <w:szCs w:val="30"/>
          <w:u w:val="single"/>
        </w:rPr>
        <w:t xml:space="preserve"> </w:t>
      </w:r>
      <w:r w:rsidRPr="000B7115">
        <w:rPr>
          <w:rFonts w:ascii="仿宋" w:eastAsia="仿宋" w:hAnsi="仿宋" w:cs="仿宋" w:hint="eastAsia"/>
          <w:sz w:val="30"/>
          <w:szCs w:val="30"/>
          <w:u w:val="single"/>
        </w:rPr>
        <w:t>杨帆</w:t>
      </w:r>
      <w:r w:rsidRPr="000B7115">
        <w:rPr>
          <w:rFonts w:ascii="仿宋" w:eastAsia="仿宋" w:hAnsi="仿宋" w:cs="仿宋"/>
          <w:sz w:val="30"/>
          <w:szCs w:val="30"/>
          <w:u w:val="single"/>
        </w:rPr>
        <w:t xml:space="preserve">  </w:t>
      </w:r>
      <w:r w:rsidRPr="000B7115">
        <w:rPr>
          <w:rFonts w:ascii="仿宋" w:eastAsia="仿宋" w:hAnsi="仿宋" w:cs="仿宋" w:hint="eastAsia"/>
          <w:sz w:val="30"/>
          <w:szCs w:val="30"/>
        </w:rPr>
        <w:t>为甲方的项目联系人，手机</w:t>
      </w:r>
      <w:r w:rsidRPr="000B7115">
        <w:rPr>
          <w:rFonts w:ascii="仿宋" w:eastAsia="仿宋" w:hAnsi="仿宋" w:cs="仿宋"/>
          <w:sz w:val="30"/>
          <w:szCs w:val="30"/>
          <w:u w:val="single"/>
        </w:rPr>
        <w:t xml:space="preserve"> 13996289198 </w:t>
      </w:r>
      <w:r w:rsidRPr="000B7115">
        <w:rPr>
          <w:rFonts w:ascii="仿宋" w:eastAsia="仿宋" w:hAnsi="仿宋" w:cs="仿宋" w:hint="eastAsia"/>
          <w:sz w:val="30"/>
          <w:szCs w:val="30"/>
        </w:rPr>
        <w:t>；乙方指定</w:t>
      </w:r>
      <w:r w:rsidRPr="000B7115">
        <w:rPr>
          <w:rFonts w:ascii="仿宋" w:eastAsia="仿宋" w:hAnsi="仿宋" w:cs="仿宋" w:hint="eastAsia"/>
          <w:sz w:val="30"/>
          <w:szCs w:val="30"/>
          <w:u w:val="single"/>
        </w:rPr>
        <w:t>邵磊</w:t>
      </w:r>
      <w:r w:rsidRPr="000B7115">
        <w:rPr>
          <w:rFonts w:ascii="仿宋" w:eastAsia="仿宋" w:hAnsi="仿宋" w:cs="仿宋" w:hint="eastAsia"/>
          <w:sz w:val="30"/>
          <w:szCs w:val="30"/>
        </w:rPr>
        <w:t>为乙方的项目联系人，手机</w:t>
      </w:r>
      <w:r w:rsidRPr="000B7115">
        <w:rPr>
          <w:rFonts w:ascii="仿宋" w:eastAsia="仿宋" w:hAnsi="仿宋" w:cs="仿宋" w:hint="eastAsia"/>
          <w:sz w:val="30"/>
          <w:szCs w:val="30"/>
          <w:u w:val="single"/>
        </w:rPr>
        <w:t>13683312742</w:t>
      </w:r>
      <w:r w:rsidRPr="000B7115">
        <w:rPr>
          <w:rFonts w:ascii="仿宋" w:eastAsia="仿宋" w:hAnsi="仿宋" w:cs="仿宋" w:hint="eastAsia"/>
          <w:sz w:val="30"/>
          <w:szCs w:val="30"/>
        </w:rPr>
        <w:t>。项目联系人各自代表本单位承担以下职责：</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 xml:space="preserve">1. </w:t>
      </w:r>
      <w:r w:rsidRPr="000B7115">
        <w:rPr>
          <w:rFonts w:ascii="仿宋" w:eastAsia="仿宋" w:hAnsi="仿宋" w:cs="仿宋" w:hint="eastAsia"/>
          <w:sz w:val="30"/>
          <w:szCs w:val="30"/>
        </w:rPr>
        <w:t>就本合同的履行进行联系沟通；</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 xml:space="preserve">2. </w:t>
      </w:r>
      <w:r w:rsidRPr="000B7115">
        <w:rPr>
          <w:rFonts w:ascii="仿宋" w:eastAsia="仿宋" w:hAnsi="仿宋" w:cs="仿宋" w:hint="eastAsia"/>
          <w:sz w:val="30"/>
          <w:szCs w:val="30"/>
        </w:rPr>
        <w:t>提供或接受约定的合同执行所需的项目成果或技术资料；</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 xml:space="preserve">3. </w:t>
      </w:r>
      <w:r w:rsidRPr="000B7115">
        <w:rPr>
          <w:rFonts w:ascii="仿宋" w:eastAsia="仿宋" w:hAnsi="仿宋" w:cs="仿宋" w:hint="eastAsia"/>
          <w:sz w:val="30"/>
          <w:szCs w:val="30"/>
        </w:rPr>
        <w:t>在本合同履行过程中，若甲方或乙方要求变更联系人，应书面通知对方。</w:t>
      </w:r>
    </w:p>
    <w:p w:rsidR="003459DF" w:rsidRPr="000B7115" w:rsidRDefault="00A42326">
      <w:pPr>
        <w:tabs>
          <w:tab w:val="left" w:pos="9030"/>
        </w:tabs>
        <w:spacing w:line="360" w:lineRule="auto"/>
        <w:ind w:rightChars="100" w:right="210"/>
        <w:rPr>
          <w:rFonts w:ascii="仿宋" w:eastAsia="仿宋" w:hAnsi="仿宋" w:cs="仿宋"/>
          <w:b/>
          <w:bCs/>
          <w:sz w:val="30"/>
          <w:szCs w:val="30"/>
        </w:rPr>
      </w:pPr>
      <w:r w:rsidRPr="000B7115">
        <w:rPr>
          <w:rFonts w:ascii="仿宋" w:eastAsia="仿宋" w:hAnsi="仿宋" w:cs="仿宋" w:hint="eastAsia"/>
          <w:b/>
          <w:bCs/>
          <w:sz w:val="30"/>
          <w:szCs w:val="30"/>
        </w:rPr>
        <w:t>第六条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合同金额及支付方式</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1.</w:t>
      </w:r>
      <w:proofErr w:type="gramStart"/>
      <w:r w:rsidRPr="000B7115">
        <w:rPr>
          <w:rFonts w:ascii="仿宋" w:eastAsia="仿宋" w:hAnsi="仿宋" w:cs="仿宋" w:hint="eastAsia"/>
          <w:sz w:val="30"/>
          <w:szCs w:val="30"/>
        </w:rPr>
        <w:t>本服务</w:t>
      </w:r>
      <w:proofErr w:type="gramEnd"/>
      <w:r w:rsidRPr="000B7115">
        <w:rPr>
          <w:rFonts w:ascii="仿宋" w:eastAsia="仿宋" w:hAnsi="仿宋" w:cs="仿宋" w:hint="eastAsia"/>
          <w:sz w:val="30"/>
          <w:szCs w:val="30"/>
        </w:rPr>
        <w:t>合同总额为：￥</w:t>
      </w:r>
      <w:r w:rsidRPr="000B7115">
        <w:rPr>
          <w:rFonts w:ascii="仿宋" w:eastAsia="仿宋" w:hAnsi="仿宋" w:cs="仿宋" w:hint="eastAsia"/>
          <w:sz w:val="30"/>
          <w:szCs w:val="30"/>
          <w:u w:val="single"/>
        </w:rPr>
        <w:t>30</w:t>
      </w:r>
      <w:r w:rsidRPr="000B7115">
        <w:rPr>
          <w:rFonts w:ascii="仿宋" w:eastAsia="仿宋" w:hAnsi="仿宋" w:cs="仿宋"/>
          <w:sz w:val="30"/>
          <w:szCs w:val="30"/>
          <w:u w:val="single"/>
        </w:rPr>
        <w:t>,000</w:t>
      </w:r>
      <w:r w:rsidRPr="000B7115">
        <w:rPr>
          <w:rFonts w:ascii="仿宋" w:eastAsia="仿宋" w:hAnsi="仿宋" w:cs="仿宋" w:hint="eastAsia"/>
          <w:sz w:val="30"/>
          <w:szCs w:val="30"/>
          <w:u w:val="single"/>
        </w:rPr>
        <w:t>.00</w:t>
      </w:r>
      <w:r w:rsidRPr="000B7115">
        <w:rPr>
          <w:rFonts w:ascii="仿宋" w:eastAsia="仿宋" w:hAnsi="仿宋" w:cs="仿宋" w:hint="eastAsia"/>
          <w:sz w:val="30"/>
          <w:szCs w:val="30"/>
        </w:rPr>
        <w:t>元</w:t>
      </w:r>
      <w:r w:rsidRPr="000B7115">
        <w:rPr>
          <w:rFonts w:ascii="仿宋" w:eastAsia="仿宋" w:hAnsi="仿宋" w:cs="仿宋" w:hint="eastAsia"/>
          <w:sz w:val="30"/>
          <w:szCs w:val="30"/>
        </w:rPr>
        <w:t>(</w:t>
      </w:r>
      <w:r w:rsidRPr="000B7115">
        <w:rPr>
          <w:rFonts w:ascii="仿宋" w:eastAsia="仿宋" w:hAnsi="仿宋" w:cs="仿宋" w:hint="eastAsia"/>
          <w:sz w:val="30"/>
          <w:szCs w:val="30"/>
        </w:rPr>
        <w:t>人民币</w:t>
      </w:r>
      <w:r w:rsidRPr="000B7115">
        <w:rPr>
          <w:rFonts w:ascii="仿宋" w:eastAsia="仿宋" w:hAnsi="仿宋" w:cs="仿宋" w:hint="eastAsia"/>
          <w:sz w:val="30"/>
          <w:szCs w:val="30"/>
          <w:u w:val="single"/>
        </w:rPr>
        <w:t>叁</w:t>
      </w:r>
      <w:r w:rsidRPr="000B7115">
        <w:rPr>
          <w:rFonts w:ascii="仿宋" w:eastAsia="仿宋" w:hAnsi="仿宋" w:cs="仿宋" w:hint="eastAsia"/>
          <w:sz w:val="30"/>
          <w:szCs w:val="30"/>
          <w:u w:val="single"/>
        </w:rPr>
        <w:t>万元整</w:t>
      </w:r>
      <w:r w:rsidRPr="000B7115">
        <w:rPr>
          <w:rFonts w:ascii="仿宋" w:eastAsia="仿宋" w:hAnsi="仿宋" w:cs="仿宋" w:hint="eastAsia"/>
          <w:sz w:val="30"/>
          <w:szCs w:val="30"/>
        </w:rPr>
        <w:t>)</w:t>
      </w:r>
      <w:r w:rsidRPr="000B7115">
        <w:rPr>
          <w:rFonts w:ascii="仿宋" w:eastAsia="仿宋" w:hAnsi="仿宋" w:cs="仿宋" w:hint="eastAsia"/>
          <w:sz w:val="30"/>
          <w:szCs w:val="30"/>
        </w:rPr>
        <w:t>。</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2.</w:t>
      </w:r>
      <w:r w:rsidRPr="000B7115">
        <w:rPr>
          <w:rFonts w:ascii="仿宋" w:eastAsia="仿宋" w:hAnsi="仿宋" w:cs="仿宋" w:hint="eastAsia"/>
          <w:sz w:val="30"/>
          <w:szCs w:val="30"/>
        </w:rPr>
        <w:t>支付方式</w:t>
      </w:r>
      <w:r w:rsidRPr="000B7115">
        <w:rPr>
          <w:rFonts w:ascii="仿宋" w:eastAsia="仿宋" w:hAnsi="仿宋" w:cs="仿宋" w:hint="eastAsia"/>
          <w:sz w:val="30"/>
          <w:szCs w:val="30"/>
        </w:rPr>
        <w:t>:</w:t>
      </w:r>
      <w:r w:rsidRPr="000B7115">
        <w:rPr>
          <w:rFonts w:ascii="仿宋" w:eastAsia="仿宋" w:hAnsi="仿宋" w:cs="仿宋" w:hint="eastAsia"/>
          <w:sz w:val="30"/>
          <w:szCs w:val="30"/>
        </w:rPr>
        <w:t>自甲方收到乙方开具的完整合同款增值税专用发票后五个工作日内，甲方向乙方一次性支付本合同的全部</w:t>
      </w:r>
      <w:r w:rsidRPr="000B7115">
        <w:rPr>
          <w:rFonts w:ascii="仿宋" w:eastAsia="仿宋" w:hAnsi="仿宋" w:cs="仿宋"/>
          <w:sz w:val="30"/>
          <w:szCs w:val="30"/>
        </w:rPr>
        <w:t>合同款</w:t>
      </w:r>
      <w:r w:rsidRPr="000B7115">
        <w:rPr>
          <w:rFonts w:ascii="仿宋" w:eastAsia="仿宋" w:hAnsi="仿宋" w:cs="仿宋" w:hint="eastAsia"/>
          <w:sz w:val="30"/>
          <w:szCs w:val="30"/>
        </w:rPr>
        <w:t>，</w:t>
      </w:r>
      <w:r w:rsidRPr="000B7115">
        <w:rPr>
          <w:rFonts w:ascii="仿宋" w:eastAsia="仿宋" w:hAnsi="仿宋" w:cs="仿宋"/>
          <w:sz w:val="30"/>
          <w:szCs w:val="30"/>
        </w:rPr>
        <w:t>共</w:t>
      </w:r>
      <w:r w:rsidRPr="000B7115">
        <w:rPr>
          <w:rFonts w:ascii="仿宋" w:eastAsia="仿宋" w:hAnsi="仿宋" w:cs="仿宋" w:hint="eastAsia"/>
          <w:sz w:val="30"/>
          <w:szCs w:val="30"/>
        </w:rPr>
        <w:t>计人民币（大写）：</w:t>
      </w:r>
      <w:r w:rsidRPr="000B7115">
        <w:rPr>
          <w:rFonts w:ascii="仿宋" w:eastAsia="仿宋" w:hAnsi="仿宋" w:cs="仿宋" w:hint="eastAsia"/>
          <w:sz w:val="30"/>
          <w:szCs w:val="30"/>
          <w:u w:val="single"/>
        </w:rPr>
        <w:t>叁</w:t>
      </w:r>
      <w:r w:rsidRPr="000B7115">
        <w:rPr>
          <w:rFonts w:ascii="仿宋" w:eastAsia="仿宋" w:hAnsi="仿宋" w:cs="仿宋" w:hint="eastAsia"/>
          <w:sz w:val="30"/>
          <w:szCs w:val="30"/>
          <w:u w:val="single"/>
        </w:rPr>
        <w:t>万元整</w:t>
      </w:r>
      <w:r w:rsidRPr="000B7115">
        <w:rPr>
          <w:rFonts w:ascii="仿宋" w:eastAsia="仿宋" w:hAnsi="仿宋" w:cs="仿宋" w:hint="eastAsia"/>
          <w:sz w:val="30"/>
          <w:szCs w:val="30"/>
        </w:rPr>
        <w:t>（</w:t>
      </w:r>
      <w:r w:rsidRPr="000B7115">
        <w:rPr>
          <w:rFonts w:ascii="仿宋" w:eastAsia="仿宋" w:hAnsi="仿宋" w:cs="仿宋" w:hint="eastAsia"/>
          <w:sz w:val="30"/>
          <w:szCs w:val="30"/>
          <w:u w:val="single"/>
        </w:rPr>
        <w:t>￥</w:t>
      </w:r>
      <w:r w:rsidRPr="000B7115">
        <w:rPr>
          <w:rFonts w:ascii="仿宋" w:eastAsia="仿宋" w:hAnsi="仿宋" w:cs="仿宋" w:hint="eastAsia"/>
          <w:sz w:val="30"/>
          <w:szCs w:val="30"/>
          <w:u w:val="single"/>
        </w:rPr>
        <w:t>30</w:t>
      </w:r>
      <w:r w:rsidRPr="000B7115">
        <w:rPr>
          <w:rFonts w:ascii="仿宋" w:eastAsia="仿宋" w:hAnsi="仿宋" w:cs="仿宋"/>
          <w:bCs/>
          <w:sz w:val="30"/>
          <w:szCs w:val="30"/>
          <w:u w:val="single"/>
        </w:rPr>
        <w:t>,000</w:t>
      </w:r>
      <w:r w:rsidRPr="000B7115">
        <w:rPr>
          <w:rFonts w:ascii="仿宋" w:eastAsia="仿宋" w:hAnsi="仿宋" w:cs="仿宋" w:hint="eastAsia"/>
          <w:bCs/>
          <w:sz w:val="30"/>
          <w:szCs w:val="30"/>
          <w:u w:val="single"/>
        </w:rPr>
        <w:t>.00</w:t>
      </w:r>
      <w:r w:rsidRPr="000B7115">
        <w:rPr>
          <w:rFonts w:ascii="仿宋" w:eastAsia="仿宋" w:hAnsi="仿宋" w:cs="仿宋" w:hint="eastAsia"/>
          <w:bCs/>
          <w:sz w:val="30"/>
          <w:szCs w:val="30"/>
          <w:u w:val="single"/>
        </w:rPr>
        <w:t>元</w:t>
      </w:r>
      <w:r w:rsidRPr="000B7115">
        <w:rPr>
          <w:rFonts w:ascii="仿宋" w:eastAsia="仿宋" w:hAnsi="仿宋" w:cs="仿宋" w:hint="eastAsia"/>
          <w:sz w:val="30"/>
          <w:szCs w:val="30"/>
        </w:rPr>
        <w:t>）。</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3.</w:t>
      </w:r>
      <w:r w:rsidRPr="000B7115">
        <w:rPr>
          <w:rFonts w:ascii="仿宋" w:eastAsia="仿宋" w:hAnsi="仿宋" w:cs="仿宋" w:hint="eastAsia"/>
          <w:sz w:val="30"/>
          <w:szCs w:val="30"/>
        </w:rPr>
        <w:t>甲方的开票信息：</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单位名称：重庆大学</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纳税人识别号</w:t>
      </w:r>
      <w:r w:rsidRPr="000B7115">
        <w:rPr>
          <w:rFonts w:ascii="仿宋" w:eastAsia="仿宋" w:hAnsi="仿宋" w:cs="仿宋" w:hint="eastAsia"/>
          <w:sz w:val="30"/>
          <w:szCs w:val="30"/>
        </w:rPr>
        <w:t>:</w:t>
      </w:r>
      <w:proofErr w:type="spellStart"/>
      <w:r w:rsidRPr="000B7115">
        <w:rPr>
          <w:rFonts w:ascii="仿宋" w:eastAsia="仿宋" w:hAnsi="仿宋" w:cs="仿宋"/>
          <w:sz w:val="30"/>
          <w:szCs w:val="30"/>
        </w:rPr>
        <w:t>12100000400002697C</w:t>
      </w:r>
      <w:proofErr w:type="spellEnd"/>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地址</w:t>
      </w:r>
      <w:r w:rsidRPr="000B7115">
        <w:rPr>
          <w:rFonts w:ascii="仿宋" w:eastAsia="仿宋" w:hAnsi="仿宋" w:cs="仿宋" w:hint="eastAsia"/>
          <w:sz w:val="30"/>
          <w:szCs w:val="30"/>
        </w:rPr>
        <w:t>:</w:t>
      </w:r>
      <w:r w:rsidRPr="000B7115">
        <w:rPr>
          <w:rFonts w:hint="eastAsia"/>
        </w:rPr>
        <w:t xml:space="preserve"> </w:t>
      </w:r>
      <w:r w:rsidRPr="000B7115">
        <w:rPr>
          <w:rFonts w:ascii="仿宋" w:eastAsia="仿宋" w:hAnsi="仿宋" w:cs="仿宋" w:hint="eastAsia"/>
          <w:sz w:val="30"/>
          <w:szCs w:val="30"/>
        </w:rPr>
        <w:t>重庆市沙坪坝</w:t>
      </w:r>
      <w:proofErr w:type="gramStart"/>
      <w:r w:rsidRPr="000B7115">
        <w:rPr>
          <w:rFonts w:ascii="仿宋" w:eastAsia="仿宋" w:hAnsi="仿宋" w:cs="仿宋" w:hint="eastAsia"/>
          <w:sz w:val="30"/>
          <w:szCs w:val="30"/>
        </w:rPr>
        <w:t>区沙正街</w:t>
      </w:r>
      <w:proofErr w:type="gramEnd"/>
      <w:r w:rsidRPr="000B7115">
        <w:rPr>
          <w:rFonts w:ascii="仿宋" w:eastAsia="仿宋" w:hAnsi="仿宋" w:cs="仿宋" w:hint="eastAsia"/>
          <w:sz w:val="30"/>
          <w:szCs w:val="30"/>
        </w:rPr>
        <w:t>174</w:t>
      </w:r>
      <w:r w:rsidRPr="000B7115">
        <w:rPr>
          <w:rFonts w:ascii="仿宋" w:eastAsia="仿宋" w:hAnsi="仿宋" w:cs="仿宋" w:hint="eastAsia"/>
          <w:sz w:val="30"/>
          <w:szCs w:val="30"/>
        </w:rPr>
        <w:t>号</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开户行</w:t>
      </w:r>
      <w:r w:rsidRPr="000B7115">
        <w:rPr>
          <w:rFonts w:ascii="仿宋" w:eastAsia="仿宋" w:hAnsi="仿宋" w:cs="仿宋" w:hint="eastAsia"/>
          <w:sz w:val="30"/>
          <w:szCs w:val="30"/>
        </w:rPr>
        <w:t>:</w:t>
      </w:r>
      <w:r w:rsidRPr="000B7115">
        <w:rPr>
          <w:rFonts w:ascii="仿宋" w:eastAsia="仿宋" w:hAnsi="仿宋" w:cs="仿宋" w:hint="eastAsia"/>
          <w:sz w:val="30"/>
          <w:szCs w:val="30"/>
        </w:rPr>
        <w:t>工行重庆三峡广场支行</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proofErr w:type="gramStart"/>
      <w:r w:rsidRPr="000B7115">
        <w:rPr>
          <w:rFonts w:ascii="仿宋" w:eastAsia="仿宋" w:hAnsi="仿宋" w:cs="仿宋" w:hint="eastAsia"/>
          <w:sz w:val="30"/>
          <w:szCs w:val="30"/>
        </w:rPr>
        <w:lastRenderedPageBreak/>
        <w:t>帐号</w:t>
      </w:r>
      <w:proofErr w:type="gramEnd"/>
      <w:r w:rsidRPr="000B7115">
        <w:rPr>
          <w:rFonts w:ascii="仿宋" w:eastAsia="仿宋" w:hAnsi="仿宋" w:cs="仿宋" w:hint="eastAsia"/>
          <w:sz w:val="30"/>
          <w:szCs w:val="30"/>
        </w:rPr>
        <w:t>：</w:t>
      </w:r>
      <w:r w:rsidRPr="000B7115">
        <w:rPr>
          <w:rFonts w:ascii="仿宋" w:eastAsia="仿宋" w:hAnsi="仿宋" w:cs="仿宋"/>
          <w:sz w:val="30"/>
          <w:szCs w:val="30"/>
        </w:rPr>
        <w:t>3100024109008948536</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4</w:t>
      </w:r>
      <w:r w:rsidRPr="000B7115">
        <w:rPr>
          <w:rFonts w:ascii="仿宋" w:eastAsia="仿宋" w:hAnsi="仿宋" w:cs="仿宋"/>
          <w:sz w:val="30"/>
          <w:szCs w:val="30"/>
        </w:rPr>
        <w:t>.</w:t>
      </w:r>
      <w:r w:rsidRPr="000B7115">
        <w:rPr>
          <w:rFonts w:ascii="仿宋" w:eastAsia="仿宋" w:hAnsi="仿宋" w:cs="仿宋" w:hint="eastAsia"/>
          <w:sz w:val="30"/>
          <w:szCs w:val="30"/>
        </w:rPr>
        <w:t>乙方的收款银行账户信息：</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开户名称：国家工业信息</w:t>
      </w:r>
      <w:proofErr w:type="gramStart"/>
      <w:r w:rsidRPr="000B7115">
        <w:rPr>
          <w:rFonts w:ascii="仿宋" w:eastAsia="仿宋" w:hAnsi="仿宋" w:cs="仿宋" w:hint="eastAsia"/>
          <w:sz w:val="30"/>
          <w:szCs w:val="30"/>
        </w:rPr>
        <w:t>安全发展</w:t>
      </w:r>
      <w:proofErr w:type="gramEnd"/>
      <w:r w:rsidRPr="000B7115">
        <w:rPr>
          <w:rFonts w:ascii="仿宋" w:eastAsia="仿宋" w:hAnsi="仿宋" w:cs="仿宋" w:hint="eastAsia"/>
          <w:sz w:val="30"/>
          <w:szCs w:val="30"/>
        </w:rPr>
        <w:t>研究中心</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开户银行：北京银行永定路支行</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银行帐号：</w:t>
      </w:r>
      <w:r w:rsidRPr="000B7115">
        <w:rPr>
          <w:rFonts w:ascii="仿宋" w:eastAsia="仿宋" w:hAnsi="仿宋" w:cs="仿宋" w:hint="eastAsia"/>
          <w:sz w:val="30"/>
          <w:szCs w:val="30"/>
        </w:rPr>
        <w:t>01090512400120102148466</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第七条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保密要求</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1.</w:t>
      </w:r>
      <w:r w:rsidRPr="000B7115">
        <w:rPr>
          <w:rFonts w:ascii="仿宋" w:eastAsia="仿宋" w:hAnsi="仿宋" w:cs="仿宋" w:hint="eastAsia"/>
          <w:sz w:val="30"/>
          <w:szCs w:val="30"/>
        </w:rPr>
        <w:t>任何一方对其获知的本合同及附件中其他各方的商业秘密和国家秘密负有保密义务；</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2.</w:t>
      </w:r>
      <w:r w:rsidRPr="000B7115">
        <w:rPr>
          <w:rFonts w:ascii="仿宋" w:eastAsia="仿宋" w:hAnsi="仿宋" w:cs="仿宋" w:hint="eastAsia"/>
          <w:sz w:val="30"/>
          <w:szCs w:val="30"/>
        </w:rPr>
        <w:t>未经甲方书面同意，乙方不得擅自将双方各项工作（包括项目成果报告）会议中讨论之内容、纪要等，提供给任何第三方。</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第八条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违约责任</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除不可抗力外，任何一方违约，违约方应按合同金额的</w:t>
      </w:r>
      <w:r w:rsidRPr="000B7115">
        <w:rPr>
          <w:rFonts w:ascii="仿宋" w:eastAsia="仿宋" w:hAnsi="仿宋" w:cs="仿宋" w:hint="eastAsia"/>
          <w:sz w:val="30"/>
          <w:szCs w:val="30"/>
          <w:u w:val="single"/>
        </w:rPr>
        <w:t>5%</w:t>
      </w:r>
      <w:r w:rsidRPr="000B7115">
        <w:rPr>
          <w:rFonts w:ascii="仿宋" w:eastAsia="仿宋" w:hAnsi="仿宋" w:cs="仿宋" w:hint="eastAsia"/>
          <w:sz w:val="30"/>
          <w:szCs w:val="30"/>
        </w:rPr>
        <w:t>向另一方支付违约金。</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第九条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解决合同纠纷的方式</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在履行本合同的过程中发生争议，双方当事人应本着友好的方式进行协商，如协商不一致，可向甲方所在地人民法院提起诉讼。</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第十条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不可抗力</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1.</w:t>
      </w:r>
      <w:r w:rsidRPr="000B7115">
        <w:rPr>
          <w:rFonts w:ascii="仿宋" w:eastAsia="仿宋" w:hAnsi="仿宋" w:cs="仿宋" w:hint="eastAsia"/>
          <w:sz w:val="30"/>
          <w:szCs w:val="30"/>
        </w:rPr>
        <w:t>如果发生不可抗力事件，如（震、台风、水灾、火灾、战争、国际或国内运输中断、流行病、罢工，以及根据中国法律或一般国际商业惯例认作不可抗力的其他事</w:t>
      </w:r>
      <w:r w:rsidRPr="000B7115">
        <w:rPr>
          <w:rFonts w:ascii="仿宋" w:eastAsia="仿宋" w:hAnsi="仿宋" w:cs="仿宋" w:hint="eastAsia"/>
          <w:sz w:val="30"/>
          <w:szCs w:val="30"/>
        </w:rPr>
        <w:t>件）影响一方履行其在本合同项下的义务，则在不可抗力造成的延误期内中止履行，而</w:t>
      </w:r>
      <w:proofErr w:type="gramStart"/>
      <w:r w:rsidRPr="000B7115">
        <w:rPr>
          <w:rFonts w:ascii="仿宋" w:eastAsia="仿宋" w:hAnsi="仿宋" w:cs="仿宋" w:hint="eastAsia"/>
          <w:sz w:val="30"/>
          <w:szCs w:val="30"/>
        </w:rPr>
        <w:t>不</w:t>
      </w:r>
      <w:proofErr w:type="gramEnd"/>
      <w:r w:rsidRPr="000B7115">
        <w:rPr>
          <w:rFonts w:ascii="仿宋" w:eastAsia="仿宋" w:hAnsi="仿宋" w:cs="仿宋" w:hint="eastAsia"/>
          <w:sz w:val="30"/>
          <w:szCs w:val="30"/>
        </w:rPr>
        <w:t>视为违约。</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2.</w:t>
      </w:r>
      <w:r w:rsidRPr="000B7115">
        <w:rPr>
          <w:rFonts w:ascii="仿宋" w:eastAsia="仿宋" w:hAnsi="仿宋" w:cs="仿宋" w:hint="eastAsia"/>
          <w:sz w:val="30"/>
          <w:szCs w:val="30"/>
        </w:rPr>
        <w:t>发生不可抗力的一方应迅速书面通知另一方，并在其后的十五</w:t>
      </w:r>
      <w:r w:rsidRPr="000B7115">
        <w:rPr>
          <w:rFonts w:ascii="仿宋" w:eastAsia="仿宋" w:hAnsi="仿宋" w:cs="仿宋" w:hint="eastAsia"/>
          <w:sz w:val="30"/>
          <w:szCs w:val="30"/>
        </w:rPr>
        <w:lastRenderedPageBreak/>
        <w:t>天内提供证明不可抗力发生及其持续时间的足够证据。</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3.</w:t>
      </w:r>
      <w:r w:rsidRPr="000B7115">
        <w:rPr>
          <w:rFonts w:ascii="仿宋" w:eastAsia="仿宋" w:hAnsi="仿宋" w:cs="仿宋" w:hint="eastAsia"/>
          <w:sz w:val="30"/>
          <w:szCs w:val="30"/>
        </w:rPr>
        <w:t>如果发生不可抗力事件，双方应立即互相协商，以找到公平的解决办法，并且应尽一切合理努力将不可抗力的影响减少到最低限度。如不可抗力的发生或后果对一方造成重大妨碍，时间超过十二个月，并且各方没有找到公平有效的解决办法，则任何一方均可要求终止本合同。</w:t>
      </w:r>
    </w:p>
    <w:p w:rsidR="003459DF" w:rsidRPr="000B7115" w:rsidRDefault="00A42326">
      <w:pPr>
        <w:tabs>
          <w:tab w:val="left" w:pos="9030"/>
        </w:tabs>
        <w:spacing w:line="360" w:lineRule="auto"/>
        <w:ind w:rightChars="100" w:right="210"/>
        <w:outlineLvl w:val="0"/>
        <w:rPr>
          <w:rFonts w:ascii="仿宋" w:eastAsia="仿宋" w:hAnsi="仿宋" w:cs="仿宋"/>
          <w:b/>
          <w:bCs/>
          <w:sz w:val="30"/>
          <w:szCs w:val="30"/>
        </w:rPr>
      </w:pPr>
      <w:r w:rsidRPr="000B7115">
        <w:rPr>
          <w:rFonts w:ascii="仿宋" w:eastAsia="仿宋" w:hAnsi="仿宋" w:cs="仿宋" w:hint="eastAsia"/>
          <w:b/>
          <w:bCs/>
          <w:sz w:val="30"/>
          <w:szCs w:val="30"/>
        </w:rPr>
        <w:t>第十一条</w:t>
      </w:r>
      <w:r w:rsidRPr="000B7115">
        <w:rPr>
          <w:rFonts w:ascii="仿宋" w:eastAsia="仿宋" w:hAnsi="仿宋" w:cs="仿宋" w:hint="eastAsia"/>
          <w:b/>
          <w:bCs/>
          <w:sz w:val="30"/>
          <w:szCs w:val="30"/>
        </w:rPr>
        <w:t xml:space="preserve"> </w:t>
      </w:r>
      <w:r w:rsidRPr="000B7115">
        <w:rPr>
          <w:rFonts w:ascii="仿宋" w:eastAsia="仿宋" w:hAnsi="仿宋" w:cs="仿宋" w:hint="eastAsia"/>
          <w:b/>
          <w:bCs/>
          <w:sz w:val="30"/>
          <w:szCs w:val="30"/>
        </w:rPr>
        <w:t>其他</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1.</w:t>
      </w:r>
      <w:r w:rsidRPr="000B7115">
        <w:rPr>
          <w:rFonts w:ascii="仿宋" w:eastAsia="仿宋" w:hAnsi="仿宋" w:cs="仿宋" w:hint="eastAsia"/>
          <w:sz w:val="30"/>
          <w:szCs w:val="30"/>
        </w:rPr>
        <w:t>其他未尽事宜由双方协商解决。</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2.</w:t>
      </w:r>
      <w:r w:rsidRPr="000B7115">
        <w:rPr>
          <w:rFonts w:ascii="仿宋" w:eastAsia="仿宋" w:hAnsi="仿宋" w:cs="仿宋" w:hint="eastAsia"/>
          <w:sz w:val="30"/>
          <w:szCs w:val="30"/>
        </w:rPr>
        <w:t>本合同一式</w:t>
      </w:r>
      <w:r w:rsidRPr="000B7115">
        <w:rPr>
          <w:rFonts w:ascii="仿宋" w:eastAsia="仿宋" w:hAnsi="仿宋" w:cs="仿宋" w:hint="eastAsia"/>
          <w:sz w:val="30"/>
          <w:szCs w:val="30"/>
          <w:u w:val="single"/>
        </w:rPr>
        <w:t>肆</w:t>
      </w:r>
      <w:r w:rsidRPr="000B7115">
        <w:rPr>
          <w:rFonts w:ascii="仿宋" w:eastAsia="仿宋" w:hAnsi="仿宋" w:cs="仿宋" w:hint="eastAsia"/>
          <w:sz w:val="30"/>
          <w:szCs w:val="30"/>
        </w:rPr>
        <w:t>份，甲方执</w:t>
      </w:r>
      <w:r w:rsidRPr="000B7115">
        <w:rPr>
          <w:rFonts w:ascii="仿宋" w:eastAsia="仿宋" w:hAnsi="仿宋" w:cs="仿宋" w:hint="eastAsia"/>
          <w:sz w:val="30"/>
          <w:szCs w:val="30"/>
          <w:u w:val="single"/>
        </w:rPr>
        <w:t>贰</w:t>
      </w:r>
      <w:r w:rsidRPr="000B7115">
        <w:rPr>
          <w:rFonts w:ascii="仿宋" w:eastAsia="仿宋" w:hAnsi="仿宋" w:cs="仿宋" w:hint="eastAsia"/>
          <w:sz w:val="30"/>
          <w:szCs w:val="30"/>
        </w:rPr>
        <w:t>份，乙方执</w:t>
      </w:r>
      <w:r w:rsidRPr="000B7115">
        <w:rPr>
          <w:rFonts w:ascii="仿宋" w:eastAsia="仿宋" w:hAnsi="仿宋" w:cs="仿宋" w:hint="eastAsia"/>
          <w:sz w:val="30"/>
          <w:szCs w:val="30"/>
          <w:u w:val="single"/>
        </w:rPr>
        <w:t>贰</w:t>
      </w:r>
      <w:r w:rsidRPr="000B7115">
        <w:rPr>
          <w:rFonts w:ascii="仿宋" w:eastAsia="仿宋" w:hAnsi="仿宋" w:cs="仿宋" w:hint="eastAsia"/>
          <w:sz w:val="30"/>
          <w:szCs w:val="30"/>
        </w:rPr>
        <w:t>份，具有同等法律效力。</w:t>
      </w:r>
    </w:p>
    <w:p w:rsidR="003459DF" w:rsidRPr="000B7115" w:rsidRDefault="00A42326">
      <w:pPr>
        <w:tabs>
          <w:tab w:val="left" w:pos="9030"/>
        </w:tabs>
        <w:spacing w:line="360" w:lineRule="auto"/>
        <w:ind w:rightChars="100" w:right="210" w:firstLineChars="200" w:firstLine="600"/>
        <w:rPr>
          <w:rFonts w:ascii="仿宋" w:eastAsia="仿宋" w:hAnsi="仿宋" w:cs="仿宋"/>
          <w:sz w:val="30"/>
          <w:szCs w:val="30"/>
        </w:rPr>
      </w:pPr>
      <w:r w:rsidRPr="000B7115">
        <w:rPr>
          <w:rFonts w:ascii="仿宋" w:eastAsia="仿宋" w:hAnsi="仿宋" w:cs="仿宋" w:hint="eastAsia"/>
          <w:sz w:val="30"/>
          <w:szCs w:val="30"/>
        </w:rPr>
        <w:t>3.</w:t>
      </w:r>
      <w:r w:rsidRPr="000B7115">
        <w:rPr>
          <w:rFonts w:ascii="仿宋" w:eastAsia="仿宋" w:hAnsi="仿宋" w:cs="仿宋" w:hint="eastAsia"/>
          <w:sz w:val="30"/>
          <w:szCs w:val="30"/>
        </w:rPr>
        <w:t>本合同自双方加盖</w:t>
      </w:r>
      <w:r w:rsidRPr="000B7115">
        <w:rPr>
          <w:rFonts w:ascii="仿宋" w:eastAsia="仿宋" w:hAnsi="仿宋" w:hint="eastAsia"/>
          <w:bCs/>
          <w:sz w:val="32"/>
          <w:szCs w:val="30"/>
        </w:rPr>
        <w:t>单位</w:t>
      </w:r>
      <w:r w:rsidRPr="000B7115">
        <w:rPr>
          <w:rFonts w:ascii="仿宋" w:eastAsia="仿宋" w:hAnsi="仿宋" w:hint="eastAsia"/>
          <w:bCs/>
          <w:spacing w:val="10"/>
          <w:sz w:val="32"/>
          <w:szCs w:val="30"/>
        </w:rPr>
        <w:t>公章（或</w:t>
      </w:r>
      <w:r w:rsidRPr="000B7115">
        <w:rPr>
          <w:rFonts w:ascii="仿宋" w:eastAsia="仿宋" w:hAnsi="仿宋" w:hint="eastAsia"/>
          <w:bCs/>
          <w:spacing w:val="-8"/>
          <w:sz w:val="32"/>
          <w:szCs w:val="30"/>
        </w:rPr>
        <w:t>合同专用章</w:t>
      </w:r>
      <w:r w:rsidRPr="000B7115">
        <w:rPr>
          <w:rFonts w:ascii="仿宋" w:eastAsia="仿宋" w:hAnsi="仿宋" w:hint="eastAsia"/>
          <w:bCs/>
          <w:spacing w:val="10"/>
          <w:sz w:val="32"/>
          <w:szCs w:val="30"/>
        </w:rPr>
        <w:t>）</w:t>
      </w:r>
      <w:r w:rsidRPr="000B7115">
        <w:rPr>
          <w:rFonts w:ascii="仿宋" w:eastAsia="仿宋" w:hAnsi="仿宋" w:hint="eastAsia"/>
          <w:bCs/>
          <w:sz w:val="32"/>
          <w:szCs w:val="30"/>
        </w:rPr>
        <w:t>及骑缝章</w:t>
      </w:r>
      <w:r w:rsidRPr="000B7115">
        <w:rPr>
          <w:rFonts w:ascii="仿宋" w:eastAsia="仿宋" w:hAnsi="仿宋" w:cs="仿宋" w:hint="eastAsia"/>
          <w:sz w:val="30"/>
          <w:szCs w:val="30"/>
        </w:rPr>
        <w:t>后生效。</w:t>
      </w:r>
    </w:p>
    <w:p w:rsidR="003459DF" w:rsidRPr="000B7115" w:rsidRDefault="003459DF">
      <w:pPr>
        <w:tabs>
          <w:tab w:val="left" w:pos="9030"/>
        </w:tabs>
        <w:spacing w:line="360" w:lineRule="auto"/>
        <w:ind w:rightChars="100" w:right="210" w:firstLineChars="200" w:firstLine="600"/>
        <w:rPr>
          <w:rFonts w:ascii="仿宋" w:eastAsia="仿宋" w:hAnsi="仿宋" w:cs="仿宋"/>
          <w:sz w:val="30"/>
          <w:szCs w:val="30"/>
        </w:rPr>
      </w:pPr>
    </w:p>
    <w:p w:rsidR="003459DF" w:rsidRPr="000B7115" w:rsidRDefault="00A42326">
      <w:pPr>
        <w:rPr>
          <w:rFonts w:ascii="仿宋" w:eastAsia="仿宋" w:hAnsi="仿宋" w:cs="仿宋"/>
          <w:sz w:val="30"/>
          <w:szCs w:val="30"/>
        </w:rPr>
      </w:pPr>
      <w:r w:rsidRPr="000B7115">
        <w:rPr>
          <w:rFonts w:ascii="仿宋" w:eastAsia="仿宋" w:hAnsi="仿宋" w:cs="仿宋"/>
          <w:sz w:val="30"/>
          <w:szCs w:val="30"/>
        </w:rPr>
        <w:br w:type="page"/>
      </w:r>
    </w:p>
    <w:tbl>
      <w:tblPr>
        <w:tblW w:w="8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2366"/>
        <w:gridCol w:w="5429"/>
      </w:tblGrid>
      <w:tr w:rsidR="003459DF" w:rsidRPr="000B7115">
        <w:trPr>
          <w:cantSplit/>
          <w:trHeight w:val="2876"/>
          <w:jc w:val="center"/>
        </w:trPr>
        <w:tc>
          <w:tcPr>
            <w:tcW w:w="1036" w:type="dxa"/>
            <w:vMerge w:val="restart"/>
            <w:textDirection w:val="tbRlV"/>
            <w:vAlign w:val="center"/>
          </w:tcPr>
          <w:p w:rsidR="003459DF" w:rsidRPr="000B7115" w:rsidRDefault="00A42326">
            <w:pPr>
              <w:ind w:left="113" w:right="113"/>
              <w:jc w:val="center"/>
              <w:rPr>
                <w:rFonts w:ascii="仿宋" w:eastAsia="仿宋" w:hAnsi="仿宋"/>
                <w:b/>
                <w:spacing w:val="90"/>
                <w:sz w:val="32"/>
                <w:szCs w:val="30"/>
              </w:rPr>
            </w:pPr>
            <w:r w:rsidRPr="000B7115">
              <w:rPr>
                <w:rFonts w:ascii="仿宋" w:eastAsia="仿宋" w:hAnsi="仿宋" w:hint="eastAsia"/>
                <w:b/>
                <w:spacing w:val="42"/>
                <w:sz w:val="32"/>
                <w:szCs w:val="30"/>
              </w:rPr>
              <w:lastRenderedPageBreak/>
              <w:t>委托人（甲方）</w:t>
            </w:r>
          </w:p>
        </w:tc>
        <w:tc>
          <w:tcPr>
            <w:tcW w:w="2366" w:type="dxa"/>
            <w:vAlign w:val="center"/>
          </w:tcPr>
          <w:p w:rsidR="003459DF" w:rsidRPr="000B7115" w:rsidRDefault="00A42326">
            <w:pPr>
              <w:spacing w:line="400" w:lineRule="exact"/>
              <w:jc w:val="center"/>
              <w:rPr>
                <w:rFonts w:ascii="仿宋" w:eastAsia="仿宋" w:hAnsi="仿宋"/>
                <w:bCs/>
                <w:sz w:val="32"/>
                <w:szCs w:val="30"/>
              </w:rPr>
            </w:pPr>
            <w:r w:rsidRPr="000B7115">
              <w:rPr>
                <w:rFonts w:ascii="仿宋" w:eastAsia="仿宋" w:hAnsi="仿宋" w:hint="eastAsia"/>
                <w:bCs/>
                <w:sz w:val="32"/>
                <w:szCs w:val="30"/>
              </w:rPr>
              <w:t>单位名称</w:t>
            </w:r>
          </w:p>
        </w:tc>
        <w:tc>
          <w:tcPr>
            <w:tcW w:w="5429" w:type="dxa"/>
            <w:vAlign w:val="center"/>
          </w:tcPr>
          <w:p w:rsidR="003459DF" w:rsidRPr="000B7115" w:rsidRDefault="00A42326">
            <w:pPr>
              <w:spacing w:line="480" w:lineRule="auto"/>
              <w:jc w:val="center"/>
              <w:rPr>
                <w:rFonts w:ascii="仿宋" w:eastAsia="仿宋" w:hAnsi="仿宋"/>
                <w:bCs/>
                <w:sz w:val="32"/>
                <w:szCs w:val="30"/>
              </w:rPr>
            </w:pPr>
            <w:r w:rsidRPr="000B7115">
              <w:rPr>
                <w:rFonts w:ascii="仿宋" w:eastAsia="仿宋" w:hAnsi="仿宋" w:hint="eastAsia"/>
                <w:bCs/>
                <w:sz w:val="32"/>
                <w:szCs w:val="30"/>
              </w:rPr>
              <w:t>重庆大学</w:t>
            </w:r>
          </w:p>
          <w:p w:rsidR="003459DF" w:rsidRPr="000B7115" w:rsidRDefault="00A42326">
            <w:pPr>
              <w:spacing w:line="480" w:lineRule="auto"/>
              <w:jc w:val="center"/>
              <w:rPr>
                <w:rFonts w:ascii="仿宋" w:eastAsia="仿宋" w:hAnsi="仿宋"/>
                <w:bCs/>
                <w:spacing w:val="-24"/>
                <w:sz w:val="32"/>
                <w:szCs w:val="30"/>
              </w:rPr>
            </w:pPr>
            <w:r w:rsidRPr="000B7115">
              <w:rPr>
                <w:rFonts w:ascii="仿宋" w:eastAsia="仿宋" w:hAnsi="仿宋" w:hint="eastAsia"/>
                <w:bCs/>
                <w:spacing w:val="-8"/>
                <w:sz w:val="32"/>
                <w:szCs w:val="30"/>
              </w:rPr>
              <w:t>(</w:t>
            </w:r>
            <w:r w:rsidRPr="000B7115">
              <w:rPr>
                <w:rFonts w:ascii="仿宋" w:eastAsia="仿宋" w:hAnsi="仿宋" w:hint="eastAsia"/>
                <w:bCs/>
                <w:spacing w:val="-8"/>
                <w:sz w:val="32"/>
                <w:szCs w:val="30"/>
              </w:rPr>
              <w:t>合同专用章</w:t>
            </w:r>
            <w:r w:rsidRPr="000B7115">
              <w:rPr>
                <w:rFonts w:ascii="仿宋" w:eastAsia="仿宋" w:hAnsi="仿宋" w:hint="eastAsia"/>
                <w:bCs/>
                <w:sz w:val="32"/>
                <w:szCs w:val="30"/>
              </w:rPr>
              <w:t>或单位</w:t>
            </w:r>
            <w:r w:rsidRPr="000B7115">
              <w:rPr>
                <w:rFonts w:ascii="仿宋" w:eastAsia="仿宋" w:hAnsi="仿宋" w:hint="eastAsia"/>
                <w:bCs/>
                <w:spacing w:val="10"/>
                <w:sz w:val="32"/>
                <w:szCs w:val="30"/>
              </w:rPr>
              <w:t>公章</w:t>
            </w:r>
            <w:r w:rsidRPr="000B7115">
              <w:rPr>
                <w:rFonts w:ascii="仿宋" w:eastAsia="仿宋" w:hAnsi="仿宋" w:hint="eastAsia"/>
                <w:bCs/>
                <w:spacing w:val="10"/>
                <w:sz w:val="32"/>
                <w:szCs w:val="30"/>
              </w:rPr>
              <w:t>)</w:t>
            </w:r>
          </w:p>
        </w:tc>
      </w:tr>
      <w:tr w:rsidR="003459DF" w:rsidRPr="000B7115">
        <w:trPr>
          <w:cantSplit/>
          <w:trHeight w:val="1726"/>
          <w:jc w:val="center"/>
        </w:trPr>
        <w:tc>
          <w:tcPr>
            <w:tcW w:w="1036" w:type="dxa"/>
            <w:vMerge/>
          </w:tcPr>
          <w:p w:rsidR="003459DF" w:rsidRPr="000B7115" w:rsidRDefault="003459DF">
            <w:pPr>
              <w:rPr>
                <w:rFonts w:ascii="仿宋" w:eastAsia="仿宋" w:hAnsi="仿宋"/>
                <w:b/>
                <w:sz w:val="32"/>
                <w:szCs w:val="30"/>
              </w:rPr>
            </w:pPr>
          </w:p>
        </w:tc>
        <w:tc>
          <w:tcPr>
            <w:tcW w:w="2366" w:type="dxa"/>
            <w:vAlign w:val="center"/>
          </w:tcPr>
          <w:p w:rsidR="003459DF" w:rsidRPr="000B7115" w:rsidRDefault="00A42326">
            <w:pPr>
              <w:jc w:val="center"/>
              <w:rPr>
                <w:rFonts w:ascii="仿宋" w:eastAsia="仿宋" w:hAnsi="仿宋"/>
                <w:bCs/>
                <w:sz w:val="32"/>
                <w:szCs w:val="30"/>
              </w:rPr>
            </w:pPr>
            <w:r w:rsidRPr="000B7115">
              <w:rPr>
                <w:rFonts w:ascii="仿宋" w:eastAsia="仿宋" w:hAnsi="仿宋" w:hint="eastAsia"/>
                <w:bCs/>
                <w:sz w:val="32"/>
                <w:szCs w:val="30"/>
              </w:rPr>
              <w:t>法定代表人或</w:t>
            </w:r>
          </w:p>
          <w:p w:rsidR="003459DF" w:rsidRPr="000B7115" w:rsidRDefault="00A42326">
            <w:pPr>
              <w:jc w:val="center"/>
              <w:rPr>
                <w:rFonts w:ascii="仿宋" w:eastAsia="仿宋" w:hAnsi="仿宋"/>
                <w:bCs/>
                <w:sz w:val="32"/>
                <w:szCs w:val="30"/>
              </w:rPr>
            </w:pPr>
            <w:r w:rsidRPr="000B7115">
              <w:rPr>
                <w:rFonts w:ascii="仿宋" w:eastAsia="仿宋" w:hAnsi="仿宋" w:hint="eastAsia"/>
                <w:bCs/>
                <w:sz w:val="32"/>
                <w:szCs w:val="30"/>
              </w:rPr>
              <w:t>委托代理人</w:t>
            </w:r>
          </w:p>
          <w:p w:rsidR="003459DF" w:rsidRPr="000B7115" w:rsidRDefault="00A42326">
            <w:pPr>
              <w:jc w:val="center"/>
              <w:rPr>
                <w:rFonts w:ascii="仿宋" w:eastAsia="仿宋" w:hAnsi="仿宋"/>
                <w:bCs/>
                <w:sz w:val="32"/>
                <w:szCs w:val="30"/>
              </w:rPr>
            </w:pPr>
            <w:r w:rsidRPr="000B7115">
              <w:rPr>
                <w:rFonts w:ascii="仿宋" w:eastAsia="仿宋" w:hAnsi="仿宋" w:hint="eastAsia"/>
                <w:bCs/>
                <w:sz w:val="32"/>
                <w:szCs w:val="30"/>
              </w:rPr>
              <w:t>(</w:t>
            </w:r>
            <w:r w:rsidRPr="000B7115">
              <w:rPr>
                <w:rFonts w:ascii="仿宋" w:eastAsia="仿宋" w:hAnsi="仿宋" w:hint="eastAsia"/>
                <w:bCs/>
                <w:sz w:val="32"/>
                <w:szCs w:val="30"/>
              </w:rPr>
              <w:t>签字</w:t>
            </w:r>
            <w:r w:rsidRPr="000B7115">
              <w:rPr>
                <w:rFonts w:ascii="仿宋" w:eastAsia="仿宋" w:hAnsi="仿宋" w:hint="eastAsia"/>
                <w:bCs/>
                <w:sz w:val="32"/>
                <w:szCs w:val="30"/>
              </w:rPr>
              <w:t>)</w:t>
            </w:r>
          </w:p>
        </w:tc>
        <w:tc>
          <w:tcPr>
            <w:tcW w:w="5429" w:type="dxa"/>
            <w:vAlign w:val="center"/>
          </w:tcPr>
          <w:p w:rsidR="003459DF" w:rsidRPr="000B7115" w:rsidRDefault="003459DF">
            <w:pPr>
              <w:jc w:val="center"/>
              <w:rPr>
                <w:rFonts w:ascii="仿宋" w:eastAsia="仿宋" w:hAnsi="仿宋"/>
                <w:bCs/>
                <w:sz w:val="32"/>
                <w:szCs w:val="30"/>
              </w:rPr>
            </w:pPr>
          </w:p>
        </w:tc>
      </w:tr>
      <w:tr w:rsidR="003459DF" w:rsidRPr="000B7115">
        <w:trPr>
          <w:cantSplit/>
          <w:trHeight w:val="1341"/>
          <w:jc w:val="center"/>
        </w:trPr>
        <w:tc>
          <w:tcPr>
            <w:tcW w:w="1036" w:type="dxa"/>
            <w:vMerge/>
          </w:tcPr>
          <w:p w:rsidR="003459DF" w:rsidRPr="000B7115" w:rsidRDefault="003459DF">
            <w:pPr>
              <w:rPr>
                <w:rFonts w:ascii="仿宋" w:eastAsia="仿宋" w:hAnsi="仿宋"/>
                <w:b/>
                <w:sz w:val="32"/>
                <w:szCs w:val="30"/>
              </w:rPr>
            </w:pPr>
          </w:p>
        </w:tc>
        <w:tc>
          <w:tcPr>
            <w:tcW w:w="2366" w:type="dxa"/>
            <w:vAlign w:val="center"/>
          </w:tcPr>
          <w:p w:rsidR="003459DF" w:rsidRPr="000B7115" w:rsidRDefault="00A42326">
            <w:pPr>
              <w:jc w:val="center"/>
              <w:rPr>
                <w:rFonts w:ascii="仿宋" w:eastAsia="仿宋" w:hAnsi="仿宋"/>
                <w:bCs/>
                <w:sz w:val="32"/>
                <w:szCs w:val="30"/>
              </w:rPr>
            </w:pPr>
            <w:r w:rsidRPr="000B7115">
              <w:rPr>
                <w:rFonts w:ascii="仿宋" w:eastAsia="仿宋" w:hAnsi="仿宋" w:hint="eastAsia"/>
                <w:bCs/>
                <w:sz w:val="32"/>
                <w:szCs w:val="30"/>
              </w:rPr>
              <w:t>日期</w:t>
            </w:r>
          </w:p>
        </w:tc>
        <w:tc>
          <w:tcPr>
            <w:tcW w:w="5429" w:type="dxa"/>
            <w:vAlign w:val="center"/>
          </w:tcPr>
          <w:p w:rsidR="003459DF" w:rsidRPr="000B7115" w:rsidRDefault="00A42326">
            <w:pPr>
              <w:jc w:val="center"/>
              <w:rPr>
                <w:rFonts w:ascii="仿宋" w:eastAsia="仿宋" w:hAnsi="仿宋"/>
                <w:bCs/>
                <w:sz w:val="32"/>
                <w:szCs w:val="30"/>
              </w:rPr>
            </w:pPr>
            <w:r w:rsidRPr="000B7115">
              <w:rPr>
                <w:rFonts w:ascii="仿宋" w:eastAsia="仿宋" w:hAnsi="仿宋" w:hint="eastAsia"/>
                <w:bCs/>
                <w:spacing w:val="-6"/>
                <w:sz w:val="32"/>
                <w:szCs w:val="30"/>
              </w:rPr>
              <w:t xml:space="preserve">      </w:t>
            </w:r>
            <w:r w:rsidRPr="000B7115">
              <w:rPr>
                <w:rFonts w:ascii="仿宋" w:eastAsia="仿宋" w:hAnsi="仿宋" w:hint="eastAsia"/>
                <w:bCs/>
                <w:spacing w:val="-6"/>
                <w:sz w:val="32"/>
                <w:szCs w:val="30"/>
              </w:rPr>
              <w:t>年</w:t>
            </w:r>
            <w:r w:rsidRPr="000B7115">
              <w:rPr>
                <w:rFonts w:ascii="仿宋" w:eastAsia="仿宋" w:hAnsi="仿宋" w:hint="eastAsia"/>
                <w:bCs/>
                <w:spacing w:val="-6"/>
                <w:sz w:val="32"/>
                <w:szCs w:val="30"/>
              </w:rPr>
              <w:t xml:space="preserve">     </w:t>
            </w:r>
            <w:r w:rsidRPr="000B7115">
              <w:rPr>
                <w:rFonts w:ascii="仿宋" w:eastAsia="仿宋" w:hAnsi="仿宋" w:hint="eastAsia"/>
                <w:bCs/>
                <w:spacing w:val="-6"/>
                <w:sz w:val="32"/>
                <w:szCs w:val="30"/>
              </w:rPr>
              <w:t>月</w:t>
            </w:r>
            <w:r w:rsidRPr="000B7115">
              <w:rPr>
                <w:rFonts w:ascii="仿宋" w:eastAsia="仿宋" w:hAnsi="仿宋" w:hint="eastAsia"/>
                <w:bCs/>
                <w:spacing w:val="-6"/>
                <w:sz w:val="32"/>
                <w:szCs w:val="30"/>
              </w:rPr>
              <w:t xml:space="preserve">     </w:t>
            </w:r>
            <w:r w:rsidRPr="000B7115">
              <w:rPr>
                <w:rFonts w:ascii="仿宋" w:eastAsia="仿宋" w:hAnsi="仿宋" w:hint="eastAsia"/>
                <w:bCs/>
                <w:spacing w:val="-6"/>
                <w:sz w:val="32"/>
                <w:szCs w:val="30"/>
              </w:rPr>
              <w:t>日</w:t>
            </w:r>
          </w:p>
        </w:tc>
      </w:tr>
      <w:tr w:rsidR="003459DF" w:rsidRPr="000B7115">
        <w:trPr>
          <w:cantSplit/>
          <w:trHeight w:val="2996"/>
          <w:jc w:val="center"/>
        </w:trPr>
        <w:tc>
          <w:tcPr>
            <w:tcW w:w="1036" w:type="dxa"/>
            <w:vMerge w:val="restart"/>
            <w:textDirection w:val="tbRlV"/>
            <w:vAlign w:val="center"/>
          </w:tcPr>
          <w:p w:rsidR="003459DF" w:rsidRPr="000B7115" w:rsidRDefault="00A42326">
            <w:pPr>
              <w:ind w:left="113" w:right="113"/>
              <w:jc w:val="center"/>
              <w:rPr>
                <w:rFonts w:ascii="仿宋" w:eastAsia="仿宋" w:hAnsi="仿宋"/>
                <w:b/>
                <w:spacing w:val="42"/>
                <w:sz w:val="32"/>
                <w:szCs w:val="30"/>
              </w:rPr>
            </w:pPr>
            <w:r w:rsidRPr="000B7115">
              <w:rPr>
                <w:rFonts w:ascii="仿宋" w:eastAsia="仿宋" w:hAnsi="仿宋" w:hint="eastAsia"/>
                <w:b/>
                <w:spacing w:val="42"/>
                <w:sz w:val="32"/>
                <w:szCs w:val="30"/>
              </w:rPr>
              <w:t>受托人（乙方）</w:t>
            </w:r>
          </w:p>
        </w:tc>
        <w:tc>
          <w:tcPr>
            <w:tcW w:w="2366" w:type="dxa"/>
            <w:vAlign w:val="center"/>
          </w:tcPr>
          <w:p w:rsidR="003459DF" w:rsidRPr="000B7115" w:rsidRDefault="00A42326">
            <w:pPr>
              <w:spacing w:line="500" w:lineRule="exact"/>
              <w:jc w:val="center"/>
              <w:rPr>
                <w:rFonts w:ascii="仿宋" w:eastAsia="仿宋" w:hAnsi="仿宋"/>
                <w:bCs/>
                <w:sz w:val="32"/>
                <w:szCs w:val="30"/>
              </w:rPr>
            </w:pPr>
            <w:r w:rsidRPr="000B7115">
              <w:rPr>
                <w:rFonts w:ascii="仿宋" w:eastAsia="仿宋" w:hAnsi="仿宋" w:hint="eastAsia"/>
                <w:bCs/>
                <w:sz w:val="32"/>
                <w:szCs w:val="30"/>
              </w:rPr>
              <w:t>单位名称</w:t>
            </w:r>
          </w:p>
        </w:tc>
        <w:tc>
          <w:tcPr>
            <w:tcW w:w="5429" w:type="dxa"/>
            <w:vAlign w:val="center"/>
          </w:tcPr>
          <w:p w:rsidR="003459DF" w:rsidRPr="000B7115" w:rsidRDefault="00A42326">
            <w:pPr>
              <w:spacing w:line="480" w:lineRule="auto"/>
              <w:jc w:val="center"/>
              <w:rPr>
                <w:rFonts w:ascii="仿宋" w:eastAsia="仿宋" w:hAnsi="仿宋"/>
                <w:bCs/>
                <w:sz w:val="32"/>
                <w:szCs w:val="30"/>
              </w:rPr>
            </w:pPr>
            <w:r w:rsidRPr="000B7115">
              <w:rPr>
                <w:rFonts w:ascii="仿宋" w:eastAsia="仿宋" w:hAnsi="仿宋" w:hint="eastAsia"/>
                <w:bCs/>
                <w:sz w:val="32"/>
                <w:szCs w:val="30"/>
              </w:rPr>
              <w:t>国家工业信息</w:t>
            </w:r>
            <w:proofErr w:type="gramStart"/>
            <w:r w:rsidRPr="000B7115">
              <w:rPr>
                <w:rFonts w:ascii="仿宋" w:eastAsia="仿宋" w:hAnsi="仿宋" w:hint="eastAsia"/>
                <w:bCs/>
                <w:sz w:val="32"/>
                <w:szCs w:val="30"/>
              </w:rPr>
              <w:t>安全发展</w:t>
            </w:r>
            <w:proofErr w:type="gramEnd"/>
            <w:r w:rsidRPr="000B7115">
              <w:rPr>
                <w:rFonts w:ascii="仿宋" w:eastAsia="仿宋" w:hAnsi="仿宋" w:hint="eastAsia"/>
                <w:bCs/>
                <w:sz w:val="32"/>
                <w:szCs w:val="30"/>
              </w:rPr>
              <w:t>研究中心</w:t>
            </w:r>
          </w:p>
          <w:p w:rsidR="003459DF" w:rsidRPr="000B7115" w:rsidRDefault="00A42326">
            <w:pPr>
              <w:spacing w:line="480" w:lineRule="auto"/>
              <w:jc w:val="center"/>
              <w:rPr>
                <w:rFonts w:ascii="仿宋" w:eastAsia="仿宋" w:hAnsi="仿宋"/>
                <w:bCs/>
                <w:sz w:val="32"/>
                <w:szCs w:val="30"/>
              </w:rPr>
            </w:pPr>
            <w:r w:rsidRPr="000B7115">
              <w:rPr>
                <w:rFonts w:ascii="仿宋" w:eastAsia="仿宋" w:hAnsi="仿宋" w:hint="eastAsia"/>
                <w:bCs/>
                <w:spacing w:val="-8"/>
                <w:sz w:val="32"/>
                <w:szCs w:val="30"/>
              </w:rPr>
              <w:t>(</w:t>
            </w:r>
            <w:r w:rsidRPr="000B7115">
              <w:rPr>
                <w:rFonts w:ascii="仿宋" w:eastAsia="仿宋" w:hAnsi="仿宋" w:hint="eastAsia"/>
                <w:bCs/>
                <w:spacing w:val="-8"/>
                <w:sz w:val="32"/>
                <w:szCs w:val="30"/>
              </w:rPr>
              <w:t>合同</w:t>
            </w:r>
            <w:r w:rsidRPr="000B7115">
              <w:rPr>
                <w:rFonts w:ascii="仿宋" w:eastAsia="仿宋" w:hAnsi="仿宋" w:hint="eastAsia"/>
                <w:bCs/>
                <w:sz w:val="32"/>
                <w:szCs w:val="30"/>
              </w:rPr>
              <w:t>专用章或单位公章</w:t>
            </w:r>
            <w:r w:rsidRPr="000B7115">
              <w:rPr>
                <w:rFonts w:ascii="仿宋" w:eastAsia="仿宋" w:hAnsi="仿宋" w:hint="eastAsia"/>
                <w:bCs/>
                <w:spacing w:val="10"/>
                <w:sz w:val="32"/>
                <w:szCs w:val="30"/>
              </w:rPr>
              <w:t>)</w:t>
            </w:r>
          </w:p>
        </w:tc>
      </w:tr>
      <w:tr w:rsidR="003459DF" w:rsidRPr="000B7115">
        <w:trPr>
          <w:cantSplit/>
          <w:trHeight w:val="1668"/>
          <w:jc w:val="center"/>
        </w:trPr>
        <w:tc>
          <w:tcPr>
            <w:tcW w:w="1036" w:type="dxa"/>
            <w:vMerge/>
          </w:tcPr>
          <w:p w:rsidR="003459DF" w:rsidRPr="000B7115" w:rsidRDefault="003459DF">
            <w:pPr>
              <w:rPr>
                <w:rFonts w:ascii="仿宋" w:eastAsia="仿宋" w:hAnsi="仿宋"/>
                <w:bCs/>
                <w:sz w:val="32"/>
              </w:rPr>
            </w:pPr>
          </w:p>
        </w:tc>
        <w:tc>
          <w:tcPr>
            <w:tcW w:w="2366" w:type="dxa"/>
            <w:vAlign w:val="center"/>
          </w:tcPr>
          <w:p w:rsidR="003459DF" w:rsidRPr="000B7115" w:rsidRDefault="00A42326">
            <w:pPr>
              <w:jc w:val="center"/>
              <w:rPr>
                <w:rFonts w:ascii="仿宋" w:eastAsia="仿宋" w:hAnsi="仿宋"/>
                <w:bCs/>
                <w:sz w:val="32"/>
                <w:szCs w:val="30"/>
              </w:rPr>
            </w:pPr>
            <w:r w:rsidRPr="000B7115">
              <w:rPr>
                <w:rFonts w:ascii="仿宋" w:eastAsia="仿宋" w:hAnsi="仿宋" w:hint="eastAsia"/>
                <w:bCs/>
                <w:sz w:val="32"/>
                <w:szCs w:val="30"/>
              </w:rPr>
              <w:t>法定代表人或</w:t>
            </w:r>
          </w:p>
          <w:p w:rsidR="003459DF" w:rsidRPr="000B7115" w:rsidRDefault="00A42326">
            <w:pPr>
              <w:jc w:val="center"/>
              <w:rPr>
                <w:rFonts w:ascii="仿宋" w:eastAsia="仿宋" w:hAnsi="仿宋"/>
                <w:bCs/>
                <w:sz w:val="32"/>
                <w:szCs w:val="30"/>
              </w:rPr>
            </w:pPr>
            <w:r w:rsidRPr="000B7115">
              <w:rPr>
                <w:rFonts w:ascii="仿宋" w:eastAsia="仿宋" w:hAnsi="仿宋" w:hint="eastAsia"/>
                <w:bCs/>
                <w:sz w:val="32"/>
                <w:szCs w:val="30"/>
              </w:rPr>
              <w:t>委托代理人</w:t>
            </w:r>
          </w:p>
          <w:p w:rsidR="003459DF" w:rsidRPr="000B7115" w:rsidRDefault="00A42326">
            <w:pPr>
              <w:jc w:val="center"/>
              <w:rPr>
                <w:rFonts w:ascii="仿宋" w:eastAsia="仿宋" w:hAnsi="仿宋"/>
                <w:bCs/>
                <w:sz w:val="32"/>
                <w:szCs w:val="30"/>
              </w:rPr>
            </w:pPr>
            <w:r w:rsidRPr="000B7115">
              <w:rPr>
                <w:rFonts w:ascii="仿宋" w:eastAsia="仿宋" w:hAnsi="仿宋" w:hint="eastAsia"/>
                <w:bCs/>
                <w:sz w:val="32"/>
                <w:szCs w:val="30"/>
              </w:rPr>
              <w:t>(</w:t>
            </w:r>
            <w:r w:rsidRPr="000B7115">
              <w:rPr>
                <w:rFonts w:ascii="仿宋" w:eastAsia="仿宋" w:hAnsi="仿宋" w:hint="eastAsia"/>
                <w:bCs/>
                <w:sz w:val="32"/>
                <w:szCs w:val="30"/>
              </w:rPr>
              <w:t>签字</w:t>
            </w:r>
            <w:r w:rsidRPr="000B7115">
              <w:rPr>
                <w:rFonts w:ascii="仿宋" w:eastAsia="仿宋" w:hAnsi="仿宋" w:hint="eastAsia"/>
                <w:bCs/>
                <w:sz w:val="32"/>
                <w:szCs w:val="30"/>
              </w:rPr>
              <w:t>)</w:t>
            </w:r>
          </w:p>
        </w:tc>
        <w:tc>
          <w:tcPr>
            <w:tcW w:w="5429" w:type="dxa"/>
            <w:vAlign w:val="center"/>
          </w:tcPr>
          <w:p w:rsidR="003459DF" w:rsidRPr="000B7115" w:rsidRDefault="003459DF">
            <w:pPr>
              <w:jc w:val="center"/>
              <w:rPr>
                <w:rFonts w:ascii="仿宋" w:eastAsia="仿宋" w:hAnsi="仿宋"/>
                <w:bCs/>
                <w:sz w:val="32"/>
                <w:szCs w:val="30"/>
              </w:rPr>
            </w:pPr>
          </w:p>
        </w:tc>
      </w:tr>
      <w:tr w:rsidR="003459DF" w:rsidRPr="000B7115">
        <w:trPr>
          <w:cantSplit/>
          <w:trHeight w:val="1342"/>
          <w:jc w:val="center"/>
        </w:trPr>
        <w:tc>
          <w:tcPr>
            <w:tcW w:w="1036" w:type="dxa"/>
            <w:vMerge/>
          </w:tcPr>
          <w:p w:rsidR="003459DF" w:rsidRPr="000B7115" w:rsidRDefault="003459DF">
            <w:pPr>
              <w:rPr>
                <w:rFonts w:ascii="仿宋" w:eastAsia="仿宋" w:hAnsi="仿宋"/>
                <w:bCs/>
                <w:sz w:val="32"/>
              </w:rPr>
            </w:pPr>
          </w:p>
        </w:tc>
        <w:tc>
          <w:tcPr>
            <w:tcW w:w="2366" w:type="dxa"/>
            <w:vAlign w:val="center"/>
          </w:tcPr>
          <w:p w:rsidR="003459DF" w:rsidRPr="000B7115" w:rsidRDefault="00A42326">
            <w:pPr>
              <w:jc w:val="center"/>
              <w:rPr>
                <w:rFonts w:ascii="仿宋" w:eastAsia="仿宋" w:hAnsi="仿宋"/>
                <w:bCs/>
                <w:sz w:val="32"/>
                <w:szCs w:val="30"/>
              </w:rPr>
            </w:pPr>
            <w:r w:rsidRPr="000B7115">
              <w:rPr>
                <w:rFonts w:ascii="仿宋" w:eastAsia="仿宋" w:hAnsi="仿宋" w:hint="eastAsia"/>
                <w:bCs/>
                <w:sz w:val="32"/>
                <w:szCs w:val="30"/>
              </w:rPr>
              <w:t>日期</w:t>
            </w:r>
          </w:p>
        </w:tc>
        <w:tc>
          <w:tcPr>
            <w:tcW w:w="5429" w:type="dxa"/>
            <w:vAlign w:val="center"/>
          </w:tcPr>
          <w:p w:rsidR="003459DF" w:rsidRPr="000B7115" w:rsidRDefault="00A42326">
            <w:pPr>
              <w:jc w:val="center"/>
              <w:rPr>
                <w:rFonts w:ascii="仿宋" w:eastAsia="仿宋" w:hAnsi="仿宋"/>
                <w:bCs/>
                <w:sz w:val="32"/>
                <w:szCs w:val="30"/>
              </w:rPr>
            </w:pPr>
            <w:r w:rsidRPr="000B7115">
              <w:rPr>
                <w:rFonts w:ascii="仿宋" w:eastAsia="仿宋" w:hAnsi="仿宋" w:hint="eastAsia"/>
                <w:bCs/>
                <w:spacing w:val="-6"/>
                <w:sz w:val="32"/>
                <w:szCs w:val="30"/>
              </w:rPr>
              <w:t xml:space="preserve">      </w:t>
            </w:r>
            <w:r w:rsidRPr="000B7115">
              <w:rPr>
                <w:rFonts w:ascii="仿宋" w:eastAsia="仿宋" w:hAnsi="仿宋" w:hint="eastAsia"/>
                <w:bCs/>
                <w:spacing w:val="-6"/>
                <w:sz w:val="32"/>
                <w:szCs w:val="30"/>
              </w:rPr>
              <w:t>年</w:t>
            </w:r>
            <w:r w:rsidRPr="000B7115">
              <w:rPr>
                <w:rFonts w:ascii="仿宋" w:eastAsia="仿宋" w:hAnsi="仿宋" w:hint="eastAsia"/>
                <w:bCs/>
                <w:spacing w:val="-6"/>
                <w:sz w:val="32"/>
                <w:szCs w:val="30"/>
              </w:rPr>
              <w:t xml:space="preserve">     </w:t>
            </w:r>
            <w:r w:rsidRPr="000B7115">
              <w:rPr>
                <w:rFonts w:ascii="仿宋" w:eastAsia="仿宋" w:hAnsi="仿宋" w:hint="eastAsia"/>
                <w:bCs/>
                <w:spacing w:val="-6"/>
                <w:sz w:val="32"/>
                <w:szCs w:val="30"/>
              </w:rPr>
              <w:t>月</w:t>
            </w:r>
            <w:r w:rsidRPr="000B7115">
              <w:rPr>
                <w:rFonts w:ascii="仿宋" w:eastAsia="仿宋" w:hAnsi="仿宋" w:hint="eastAsia"/>
                <w:bCs/>
                <w:spacing w:val="-6"/>
                <w:sz w:val="32"/>
                <w:szCs w:val="30"/>
              </w:rPr>
              <w:t xml:space="preserve">     </w:t>
            </w:r>
            <w:r w:rsidRPr="000B7115">
              <w:rPr>
                <w:rFonts w:ascii="仿宋" w:eastAsia="仿宋" w:hAnsi="仿宋" w:hint="eastAsia"/>
                <w:bCs/>
                <w:spacing w:val="-6"/>
                <w:sz w:val="32"/>
                <w:szCs w:val="30"/>
              </w:rPr>
              <w:t>日</w:t>
            </w:r>
          </w:p>
        </w:tc>
      </w:tr>
    </w:tbl>
    <w:p w:rsidR="003459DF" w:rsidRPr="000B7115" w:rsidRDefault="003459DF">
      <w:pPr>
        <w:widowControl/>
        <w:jc w:val="left"/>
        <w:rPr>
          <w:rFonts w:ascii="仿宋" w:eastAsia="仿宋" w:hAnsi="仿宋" w:cs="仿宋"/>
          <w:sz w:val="30"/>
          <w:szCs w:val="30"/>
        </w:rPr>
      </w:pPr>
    </w:p>
    <w:p w:rsidR="003459DF" w:rsidRPr="000B7115" w:rsidRDefault="00A42326">
      <w:pPr>
        <w:widowControl/>
        <w:jc w:val="left"/>
        <w:rPr>
          <w:rFonts w:ascii="仿宋" w:eastAsia="仿宋" w:hAnsi="仿宋" w:cs="仿宋"/>
          <w:sz w:val="30"/>
          <w:szCs w:val="30"/>
        </w:rPr>
      </w:pPr>
      <w:r w:rsidRPr="000B7115">
        <w:rPr>
          <w:rFonts w:ascii="仿宋" w:eastAsia="仿宋" w:hAnsi="仿宋" w:cs="仿宋"/>
          <w:sz w:val="30"/>
          <w:szCs w:val="30"/>
        </w:rPr>
        <w:br w:type="page"/>
      </w:r>
    </w:p>
    <w:p w:rsidR="003459DF" w:rsidRPr="000B7115" w:rsidRDefault="00A42326">
      <w:pPr>
        <w:tabs>
          <w:tab w:val="left" w:pos="9030"/>
        </w:tabs>
        <w:ind w:rightChars="100" w:right="210"/>
        <w:rPr>
          <w:rFonts w:ascii="黑体" w:eastAsia="黑体" w:hAnsi="黑体"/>
          <w:sz w:val="32"/>
          <w:szCs w:val="32"/>
        </w:rPr>
      </w:pPr>
      <w:r w:rsidRPr="000B7115">
        <w:rPr>
          <w:rFonts w:ascii="黑体" w:eastAsia="黑体" w:hAnsi="黑体" w:hint="eastAsia"/>
          <w:sz w:val="32"/>
          <w:szCs w:val="32"/>
        </w:rPr>
        <w:lastRenderedPageBreak/>
        <w:t>附件</w:t>
      </w:r>
    </w:p>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测试需求</w:t>
      </w:r>
    </w:p>
    <w:p w:rsidR="003459DF" w:rsidRPr="000B7115" w:rsidRDefault="003459DF">
      <w:pPr>
        <w:widowControl/>
        <w:jc w:val="center"/>
        <w:rPr>
          <w:rFonts w:ascii="仿宋" w:eastAsia="仿宋" w:hAnsi="仿宋" w:cs="仿宋"/>
          <w:sz w:val="32"/>
          <w:szCs w:val="32"/>
        </w:rPr>
      </w:pPr>
    </w:p>
    <w:tbl>
      <w:tblPr>
        <w:tblStyle w:val="af3"/>
        <w:tblW w:w="0" w:type="auto"/>
        <w:tblLook w:val="04A0" w:firstRow="1" w:lastRow="0" w:firstColumn="1" w:lastColumn="0" w:noHBand="0" w:noVBand="1"/>
      </w:tblPr>
      <w:tblGrid>
        <w:gridCol w:w="1595"/>
        <w:gridCol w:w="7580"/>
      </w:tblGrid>
      <w:tr w:rsidR="003459DF" w:rsidRPr="000B7115">
        <w:tc>
          <w:tcPr>
            <w:tcW w:w="1625"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序号</w:t>
            </w:r>
          </w:p>
        </w:tc>
        <w:tc>
          <w:tcPr>
            <w:tcW w:w="7776"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功能项</w:t>
            </w:r>
          </w:p>
        </w:tc>
      </w:tr>
      <w:tr w:rsidR="003459DF" w:rsidRPr="000B7115">
        <w:tc>
          <w:tcPr>
            <w:tcW w:w="1625"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1</w:t>
            </w:r>
          </w:p>
        </w:tc>
        <w:tc>
          <w:tcPr>
            <w:tcW w:w="7776" w:type="dxa"/>
          </w:tcPr>
          <w:p w:rsidR="003459DF" w:rsidRPr="000B7115" w:rsidRDefault="00A42326">
            <w:pPr>
              <w:widowControl/>
              <w:rPr>
                <w:rFonts w:ascii="仿宋" w:eastAsia="仿宋" w:hAnsi="仿宋" w:cs="仿宋"/>
                <w:sz w:val="32"/>
                <w:szCs w:val="32"/>
              </w:rPr>
            </w:pPr>
            <w:r w:rsidRPr="000B7115">
              <w:rPr>
                <w:rFonts w:ascii="仿宋" w:eastAsia="仿宋" w:hAnsi="仿宋" w:cs="仿宋" w:hint="eastAsia"/>
                <w:sz w:val="32"/>
                <w:szCs w:val="32"/>
              </w:rPr>
              <w:t>测试能否正常读取采样数据的通道数</w:t>
            </w:r>
          </w:p>
        </w:tc>
      </w:tr>
      <w:tr w:rsidR="003459DF" w:rsidRPr="000B7115">
        <w:tc>
          <w:tcPr>
            <w:tcW w:w="1625"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2</w:t>
            </w:r>
          </w:p>
        </w:tc>
        <w:tc>
          <w:tcPr>
            <w:tcW w:w="7776" w:type="dxa"/>
          </w:tcPr>
          <w:p w:rsidR="003459DF" w:rsidRPr="000B7115" w:rsidRDefault="00A42326">
            <w:pPr>
              <w:widowControl/>
              <w:rPr>
                <w:rFonts w:ascii="仿宋" w:eastAsia="仿宋" w:hAnsi="仿宋" w:cs="仿宋"/>
                <w:sz w:val="32"/>
                <w:szCs w:val="32"/>
              </w:rPr>
            </w:pPr>
            <w:r w:rsidRPr="000B7115">
              <w:rPr>
                <w:rFonts w:ascii="仿宋" w:eastAsia="仿宋" w:hAnsi="仿宋" w:cs="仿宋"/>
                <w:sz w:val="32"/>
                <w:szCs w:val="32"/>
              </w:rPr>
              <w:t>测试能否正常读取数据包序号</w:t>
            </w:r>
          </w:p>
        </w:tc>
      </w:tr>
      <w:tr w:rsidR="003459DF" w:rsidRPr="000B7115">
        <w:tc>
          <w:tcPr>
            <w:tcW w:w="1625"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3</w:t>
            </w:r>
          </w:p>
        </w:tc>
        <w:tc>
          <w:tcPr>
            <w:tcW w:w="7776" w:type="dxa"/>
          </w:tcPr>
          <w:p w:rsidR="003459DF" w:rsidRPr="000B7115" w:rsidRDefault="00A42326">
            <w:pPr>
              <w:widowControl/>
              <w:rPr>
                <w:rFonts w:ascii="仿宋" w:eastAsia="仿宋" w:hAnsi="仿宋" w:cs="仿宋"/>
                <w:sz w:val="32"/>
                <w:szCs w:val="32"/>
              </w:rPr>
            </w:pPr>
            <w:r w:rsidRPr="000B7115">
              <w:rPr>
                <w:rFonts w:ascii="仿宋" w:eastAsia="仿宋" w:hAnsi="仿宋" w:cs="仿宋" w:hint="eastAsia"/>
                <w:sz w:val="32"/>
                <w:szCs w:val="32"/>
              </w:rPr>
              <w:t>测试能否正常读取设定注入电流大小</w:t>
            </w:r>
          </w:p>
        </w:tc>
      </w:tr>
      <w:tr w:rsidR="003459DF" w:rsidRPr="000B7115">
        <w:tc>
          <w:tcPr>
            <w:tcW w:w="1625"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4</w:t>
            </w:r>
          </w:p>
        </w:tc>
        <w:tc>
          <w:tcPr>
            <w:tcW w:w="7776" w:type="dxa"/>
          </w:tcPr>
          <w:p w:rsidR="003459DF" w:rsidRPr="000B7115" w:rsidRDefault="00A42326">
            <w:pPr>
              <w:widowControl/>
              <w:rPr>
                <w:rFonts w:ascii="仿宋" w:eastAsia="仿宋" w:hAnsi="仿宋" w:cs="仿宋"/>
                <w:sz w:val="32"/>
                <w:szCs w:val="32"/>
              </w:rPr>
            </w:pPr>
            <w:r w:rsidRPr="000B7115">
              <w:rPr>
                <w:rFonts w:ascii="仿宋" w:eastAsia="仿宋" w:hAnsi="仿宋" w:cs="仿宋" w:hint="eastAsia"/>
                <w:sz w:val="32"/>
                <w:szCs w:val="32"/>
              </w:rPr>
              <w:t>测试能否正常读取注入流出电流端口</w:t>
            </w:r>
          </w:p>
        </w:tc>
      </w:tr>
      <w:tr w:rsidR="003459DF" w:rsidRPr="000B7115">
        <w:tc>
          <w:tcPr>
            <w:tcW w:w="1625"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5</w:t>
            </w:r>
          </w:p>
        </w:tc>
        <w:tc>
          <w:tcPr>
            <w:tcW w:w="7776" w:type="dxa"/>
          </w:tcPr>
          <w:p w:rsidR="003459DF" w:rsidRPr="000B7115" w:rsidRDefault="00A42326">
            <w:pPr>
              <w:widowControl/>
              <w:rPr>
                <w:rFonts w:ascii="仿宋" w:eastAsia="仿宋" w:hAnsi="仿宋" w:cs="仿宋"/>
                <w:sz w:val="32"/>
                <w:szCs w:val="32"/>
              </w:rPr>
            </w:pPr>
            <w:r w:rsidRPr="000B7115">
              <w:rPr>
                <w:rFonts w:ascii="仿宋" w:eastAsia="仿宋" w:hAnsi="仿宋" w:cs="仿宋" w:hint="eastAsia"/>
                <w:sz w:val="32"/>
                <w:szCs w:val="32"/>
              </w:rPr>
              <w:t>测试能否正常计算节点电压值</w:t>
            </w:r>
          </w:p>
        </w:tc>
      </w:tr>
      <w:tr w:rsidR="003459DF" w:rsidRPr="000B7115">
        <w:tc>
          <w:tcPr>
            <w:tcW w:w="1625"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6</w:t>
            </w:r>
          </w:p>
        </w:tc>
        <w:tc>
          <w:tcPr>
            <w:tcW w:w="7776" w:type="dxa"/>
          </w:tcPr>
          <w:p w:rsidR="003459DF" w:rsidRPr="000B7115" w:rsidRDefault="00A42326">
            <w:pPr>
              <w:widowControl/>
              <w:rPr>
                <w:rFonts w:ascii="仿宋" w:eastAsia="仿宋" w:hAnsi="仿宋" w:cs="仿宋"/>
                <w:sz w:val="32"/>
                <w:szCs w:val="32"/>
              </w:rPr>
            </w:pPr>
            <w:r w:rsidRPr="000B7115">
              <w:rPr>
                <w:rFonts w:ascii="仿宋" w:eastAsia="仿宋" w:hAnsi="仿宋" w:cs="仿宋" w:hint="eastAsia"/>
                <w:sz w:val="32"/>
                <w:szCs w:val="32"/>
              </w:rPr>
              <w:t>测试能否得到节点计算矩阵</w:t>
            </w:r>
          </w:p>
        </w:tc>
      </w:tr>
      <w:tr w:rsidR="003459DF">
        <w:tc>
          <w:tcPr>
            <w:tcW w:w="1625" w:type="dxa"/>
          </w:tcPr>
          <w:p w:rsidR="003459DF" w:rsidRPr="000B7115" w:rsidRDefault="00A42326">
            <w:pPr>
              <w:widowControl/>
              <w:jc w:val="center"/>
              <w:rPr>
                <w:rFonts w:ascii="仿宋" w:eastAsia="仿宋" w:hAnsi="仿宋" w:cs="仿宋"/>
                <w:sz w:val="32"/>
                <w:szCs w:val="32"/>
              </w:rPr>
            </w:pPr>
            <w:r w:rsidRPr="000B7115">
              <w:rPr>
                <w:rFonts w:ascii="仿宋" w:eastAsia="仿宋" w:hAnsi="仿宋" w:cs="仿宋" w:hint="eastAsia"/>
                <w:sz w:val="32"/>
                <w:szCs w:val="32"/>
              </w:rPr>
              <w:t>7</w:t>
            </w:r>
          </w:p>
        </w:tc>
        <w:tc>
          <w:tcPr>
            <w:tcW w:w="7776" w:type="dxa"/>
          </w:tcPr>
          <w:p w:rsidR="003459DF" w:rsidRDefault="00A42326">
            <w:pPr>
              <w:widowControl/>
              <w:rPr>
                <w:rFonts w:ascii="仿宋" w:eastAsia="仿宋" w:hAnsi="仿宋" w:cs="仿宋"/>
                <w:sz w:val="32"/>
                <w:szCs w:val="32"/>
              </w:rPr>
            </w:pPr>
            <w:r w:rsidRPr="000B7115">
              <w:rPr>
                <w:rFonts w:ascii="仿宋" w:eastAsia="仿宋" w:hAnsi="仿宋" w:cs="仿宋" w:hint="eastAsia"/>
                <w:sz w:val="32"/>
                <w:szCs w:val="32"/>
              </w:rPr>
              <w:t>测试能否绘制电流源曲线</w:t>
            </w:r>
          </w:p>
        </w:tc>
      </w:tr>
    </w:tbl>
    <w:p w:rsidR="003459DF" w:rsidRDefault="003459DF">
      <w:pPr>
        <w:widowControl/>
        <w:jc w:val="center"/>
        <w:rPr>
          <w:rFonts w:ascii="仿宋" w:eastAsia="仿宋" w:hAnsi="仿宋" w:cs="仿宋"/>
          <w:sz w:val="32"/>
          <w:szCs w:val="32"/>
        </w:rPr>
      </w:pPr>
    </w:p>
    <w:sectPr w:rsidR="003459DF">
      <w:footerReference w:type="default" r:id="rId8"/>
      <w:pgSz w:w="11906" w:h="16838"/>
      <w:pgMar w:top="1440" w:right="1247" w:bottom="1440" w:left="147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326" w:rsidRDefault="00A42326">
      <w:r>
        <w:separator/>
      </w:r>
    </w:p>
  </w:endnote>
  <w:endnote w:type="continuationSeparator" w:id="0">
    <w:p w:rsidR="00A42326" w:rsidRDefault="00A4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Helvetica Neue">
    <w:altName w:val="Malgun Gothic"/>
    <w:charset w:val="00"/>
    <w:family w:val="auto"/>
    <w:pitch w:val="default"/>
    <w:sig w:usb0="00000000" w:usb1="00000000" w:usb2="00000010" w:usb3="00000000" w:csb0="00000001" w:csb1="00000000"/>
  </w:font>
  <w:font w:name="MingLiU">
    <w:altName w:val="細明體"/>
    <w:panose1 w:val="02010609000101010101"/>
    <w:charset w:val="88"/>
    <w:family w:val="modern"/>
    <w:pitch w:val="fixed"/>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9DF" w:rsidRDefault="00A42326">
    <w:pPr>
      <w:pStyle w:val="ac"/>
    </w:pPr>
    <w:r>
      <w:rPr>
        <w:noProof/>
        <w:lang w:val="en-US"/>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459DF" w:rsidRDefault="00A42326">
                          <w:pPr>
                            <w:pStyle w:val="ac"/>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459DF" w:rsidRDefault="00A42326">
                    <w:pPr>
                      <w:pStyle w:val="ac"/>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326" w:rsidRDefault="00A42326">
      <w:r>
        <w:separator/>
      </w:r>
    </w:p>
  </w:footnote>
  <w:footnote w:type="continuationSeparator" w:id="0">
    <w:p w:rsidR="00A42326" w:rsidRDefault="00A42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C6C"/>
    <w:rsid w:val="A2AF9C30"/>
    <w:rsid w:val="B8A79E0A"/>
    <w:rsid w:val="CEF8044D"/>
    <w:rsid w:val="D7F6B316"/>
    <w:rsid w:val="DFC775EC"/>
    <w:rsid w:val="E3DE5283"/>
    <w:rsid w:val="E4E68A70"/>
    <w:rsid w:val="EFFF1FC5"/>
    <w:rsid w:val="F5AF33F5"/>
    <w:rsid w:val="FBFCBF35"/>
    <w:rsid w:val="FDBF072B"/>
    <w:rsid w:val="FFE389E7"/>
    <w:rsid w:val="FFFB33CF"/>
    <w:rsid w:val="000157BF"/>
    <w:rsid w:val="00020638"/>
    <w:rsid w:val="0002144D"/>
    <w:rsid w:val="0003418F"/>
    <w:rsid w:val="00040622"/>
    <w:rsid w:val="00057CDF"/>
    <w:rsid w:val="0006249D"/>
    <w:rsid w:val="00064501"/>
    <w:rsid w:val="00064686"/>
    <w:rsid w:val="00064B94"/>
    <w:rsid w:val="000662D4"/>
    <w:rsid w:val="0007069B"/>
    <w:rsid w:val="00081790"/>
    <w:rsid w:val="000963B3"/>
    <w:rsid w:val="000A3786"/>
    <w:rsid w:val="000B0AEF"/>
    <w:rsid w:val="000B119D"/>
    <w:rsid w:val="000B17F9"/>
    <w:rsid w:val="000B7115"/>
    <w:rsid w:val="000C3319"/>
    <w:rsid w:val="000D3364"/>
    <w:rsid w:val="000D6675"/>
    <w:rsid w:val="001051D4"/>
    <w:rsid w:val="001158A5"/>
    <w:rsid w:val="00124F07"/>
    <w:rsid w:val="00126D97"/>
    <w:rsid w:val="00127C6E"/>
    <w:rsid w:val="00131FE6"/>
    <w:rsid w:val="001552D1"/>
    <w:rsid w:val="00164C6C"/>
    <w:rsid w:val="00186D66"/>
    <w:rsid w:val="0019512A"/>
    <w:rsid w:val="001A3F0D"/>
    <w:rsid w:val="001A45C1"/>
    <w:rsid w:val="001A6600"/>
    <w:rsid w:val="001B60AE"/>
    <w:rsid w:val="001B6FE6"/>
    <w:rsid w:val="001C0FBA"/>
    <w:rsid w:val="001C2C9D"/>
    <w:rsid w:val="001C68EA"/>
    <w:rsid w:val="001D4E8A"/>
    <w:rsid w:val="001D53B4"/>
    <w:rsid w:val="001D7DE1"/>
    <w:rsid w:val="001E4DFE"/>
    <w:rsid w:val="001E7075"/>
    <w:rsid w:val="001F24B8"/>
    <w:rsid w:val="001F7D37"/>
    <w:rsid w:val="002016EF"/>
    <w:rsid w:val="00203829"/>
    <w:rsid w:val="002043F1"/>
    <w:rsid w:val="00207105"/>
    <w:rsid w:val="002074FA"/>
    <w:rsid w:val="00211657"/>
    <w:rsid w:val="0021591F"/>
    <w:rsid w:val="0021795C"/>
    <w:rsid w:val="0023081A"/>
    <w:rsid w:val="0023532C"/>
    <w:rsid w:val="0023684F"/>
    <w:rsid w:val="00237203"/>
    <w:rsid w:val="00243759"/>
    <w:rsid w:val="002471AC"/>
    <w:rsid w:val="00255520"/>
    <w:rsid w:val="00257B8A"/>
    <w:rsid w:val="00261804"/>
    <w:rsid w:val="002624D8"/>
    <w:rsid w:val="00263AA7"/>
    <w:rsid w:val="00266E74"/>
    <w:rsid w:val="0028078F"/>
    <w:rsid w:val="00281873"/>
    <w:rsid w:val="00285088"/>
    <w:rsid w:val="00292DCB"/>
    <w:rsid w:val="002A032D"/>
    <w:rsid w:val="002A1811"/>
    <w:rsid w:val="002A7885"/>
    <w:rsid w:val="002B09FC"/>
    <w:rsid w:val="002B1864"/>
    <w:rsid w:val="002B7325"/>
    <w:rsid w:val="002C1C69"/>
    <w:rsid w:val="002C7A3A"/>
    <w:rsid w:val="002D138A"/>
    <w:rsid w:val="002D2D37"/>
    <w:rsid w:val="002D4C1B"/>
    <w:rsid w:val="002D7E59"/>
    <w:rsid w:val="002E25DA"/>
    <w:rsid w:val="002E297F"/>
    <w:rsid w:val="002E6D08"/>
    <w:rsid w:val="002F00B7"/>
    <w:rsid w:val="002F529E"/>
    <w:rsid w:val="003054B3"/>
    <w:rsid w:val="00310DA2"/>
    <w:rsid w:val="00310F0A"/>
    <w:rsid w:val="00314ABE"/>
    <w:rsid w:val="00321B78"/>
    <w:rsid w:val="0033146A"/>
    <w:rsid w:val="00334CFA"/>
    <w:rsid w:val="00344712"/>
    <w:rsid w:val="003459DF"/>
    <w:rsid w:val="00346FE7"/>
    <w:rsid w:val="00347D51"/>
    <w:rsid w:val="00355F4E"/>
    <w:rsid w:val="00361731"/>
    <w:rsid w:val="00363A97"/>
    <w:rsid w:val="00372DB1"/>
    <w:rsid w:val="003738E4"/>
    <w:rsid w:val="003779AC"/>
    <w:rsid w:val="00381B08"/>
    <w:rsid w:val="003849F4"/>
    <w:rsid w:val="003925B6"/>
    <w:rsid w:val="003941CB"/>
    <w:rsid w:val="0039529E"/>
    <w:rsid w:val="003A2171"/>
    <w:rsid w:val="003A2869"/>
    <w:rsid w:val="003A5AE3"/>
    <w:rsid w:val="003A7412"/>
    <w:rsid w:val="003B44D4"/>
    <w:rsid w:val="003B57AA"/>
    <w:rsid w:val="003B58F1"/>
    <w:rsid w:val="003C042E"/>
    <w:rsid w:val="003C393D"/>
    <w:rsid w:val="003C4255"/>
    <w:rsid w:val="003D07D8"/>
    <w:rsid w:val="003E5E60"/>
    <w:rsid w:val="003E6E61"/>
    <w:rsid w:val="003F0A7C"/>
    <w:rsid w:val="004014F0"/>
    <w:rsid w:val="00402D43"/>
    <w:rsid w:val="0041139C"/>
    <w:rsid w:val="004129DF"/>
    <w:rsid w:val="00412F02"/>
    <w:rsid w:val="004168CB"/>
    <w:rsid w:val="00421AAC"/>
    <w:rsid w:val="004235AE"/>
    <w:rsid w:val="004302A3"/>
    <w:rsid w:val="004379AF"/>
    <w:rsid w:val="00437D97"/>
    <w:rsid w:val="00441105"/>
    <w:rsid w:val="00442D10"/>
    <w:rsid w:val="00451503"/>
    <w:rsid w:val="00454823"/>
    <w:rsid w:val="00461FDF"/>
    <w:rsid w:val="00465380"/>
    <w:rsid w:val="00467ACE"/>
    <w:rsid w:val="00481F79"/>
    <w:rsid w:val="0048360A"/>
    <w:rsid w:val="00484A61"/>
    <w:rsid w:val="0049041C"/>
    <w:rsid w:val="00496E5F"/>
    <w:rsid w:val="004A09F1"/>
    <w:rsid w:val="004B3071"/>
    <w:rsid w:val="004B34A0"/>
    <w:rsid w:val="004B6551"/>
    <w:rsid w:val="004B682C"/>
    <w:rsid w:val="004B79EB"/>
    <w:rsid w:val="004C04B5"/>
    <w:rsid w:val="004D1D97"/>
    <w:rsid w:val="004D334B"/>
    <w:rsid w:val="004E2ADA"/>
    <w:rsid w:val="004E78B3"/>
    <w:rsid w:val="004F0955"/>
    <w:rsid w:val="004F6550"/>
    <w:rsid w:val="004F7CA9"/>
    <w:rsid w:val="0050326D"/>
    <w:rsid w:val="00507986"/>
    <w:rsid w:val="00520CF5"/>
    <w:rsid w:val="00546C0D"/>
    <w:rsid w:val="00546DA5"/>
    <w:rsid w:val="00551764"/>
    <w:rsid w:val="00554BCC"/>
    <w:rsid w:val="00555DB1"/>
    <w:rsid w:val="00565EB8"/>
    <w:rsid w:val="00571790"/>
    <w:rsid w:val="00572120"/>
    <w:rsid w:val="005802A6"/>
    <w:rsid w:val="00581850"/>
    <w:rsid w:val="00585FF1"/>
    <w:rsid w:val="00591330"/>
    <w:rsid w:val="00595E42"/>
    <w:rsid w:val="005A28FF"/>
    <w:rsid w:val="005A7E76"/>
    <w:rsid w:val="005B48AA"/>
    <w:rsid w:val="005B4EBC"/>
    <w:rsid w:val="005B73D7"/>
    <w:rsid w:val="005C09FA"/>
    <w:rsid w:val="005C2CE5"/>
    <w:rsid w:val="005C5E9A"/>
    <w:rsid w:val="005E0844"/>
    <w:rsid w:val="005E54DE"/>
    <w:rsid w:val="005E578F"/>
    <w:rsid w:val="005F4C69"/>
    <w:rsid w:val="0061132A"/>
    <w:rsid w:val="006173FF"/>
    <w:rsid w:val="006252B0"/>
    <w:rsid w:val="00663B04"/>
    <w:rsid w:val="006736B6"/>
    <w:rsid w:val="006822AE"/>
    <w:rsid w:val="00696046"/>
    <w:rsid w:val="00696AF7"/>
    <w:rsid w:val="00697688"/>
    <w:rsid w:val="006A0EBB"/>
    <w:rsid w:val="006B2CD3"/>
    <w:rsid w:val="006C0AF3"/>
    <w:rsid w:val="006C4630"/>
    <w:rsid w:val="006C69FA"/>
    <w:rsid w:val="006C7E98"/>
    <w:rsid w:val="006D746C"/>
    <w:rsid w:val="006E4137"/>
    <w:rsid w:val="006F374F"/>
    <w:rsid w:val="00706155"/>
    <w:rsid w:val="007109AA"/>
    <w:rsid w:val="00711783"/>
    <w:rsid w:val="00713B49"/>
    <w:rsid w:val="007157C7"/>
    <w:rsid w:val="00721642"/>
    <w:rsid w:val="00721EDB"/>
    <w:rsid w:val="00727F24"/>
    <w:rsid w:val="00731FBF"/>
    <w:rsid w:val="007356DC"/>
    <w:rsid w:val="0074086C"/>
    <w:rsid w:val="0074156B"/>
    <w:rsid w:val="00757E3A"/>
    <w:rsid w:val="0076084C"/>
    <w:rsid w:val="0076188B"/>
    <w:rsid w:val="007671F9"/>
    <w:rsid w:val="00771BD5"/>
    <w:rsid w:val="007736F4"/>
    <w:rsid w:val="007758E7"/>
    <w:rsid w:val="00782F41"/>
    <w:rsid w:val="00784E17"/>
    <w:rsid w:val="0078648F"/>
    <w:rsid w:val="00796E61"/>
    <w:rsid w:val="007971F0"/>
    <w:rsid w:val="007A06C5"/>
    <w:rsid w:val="007A09BA"/>
    <w:rsid w:val="007A18D0"/>
    <w:rsid w:val="007A4643"/>
    <w:rsid w:val="007C2745"/>
    <w:rsid w:val="007D0E58"/>
    <w:rsid w:val="007E1636"/>
    <w:rsid w:val="007E2472"/>
    <w:rsid w:val="007E3ABA"/>
    <w:rsid w:val="007E3FC9"/>
    <w:rsid w:val="007F7B30"/>
    <w:rsid w:val="008126D3"/>
    <w:rsid w:val="00812A67"/>
    <w:rsid w:val="0081455A"/>
    <w:rsid w:val="00822F53"/>
    <w:rsid w:val="008258B2"/>
    <w:rsid w:val="00833C98"/>
    <w:rsid w:val="00834E59"/>
    <w:rsid w:val="00836697"/>
    <w:rsid w:val="0084439A"/>
    <w:rsid w:val="008502D9"/>
    <w:rsid w:val="008543CB"/>
    <w:rsid w:val="00866492"/>
    <w:rsid w:val="0086705B"/>
    <w:rsid w:val="0087173C"/>
    <w:rsid w:val="00882118"/>
    <w:rsid w:val="0089160F"/>
    <w:rsid w:val="00893449"/>
    <w:rsid w:val="008B39C7"/>
    <w:rsid w:val="008C21E2"/>
    <w:rsid w:val="008C4455"/>
    <w:rsid w:val="008C72A7"/>
    <w:rsid w:val="008D27A8"/>
    <w:rsid w:val="008D3EE8"/>
    <w:rsid w:val="008D5F54"/>
    <w:rsid w:val="008E7F2E"/>
    <w:rsid w:val="008F240A"/>
    <w:rsid w:val="008F3118"/>
    <w:rsid w:val="008F3D6B"/>
    <w:rsid w:val="008F66F9"/>
    <w:rsid w:val="00905505"/>
    <w:rsid w:val="009063C0"/>
    <w:rsid w:val="00910E49"/>
    <w:rsid w:val="00921FE9"/>
    <w:rsid w:val="00922BEC"/>
    <w:rsid w:val="00922CCE"/>
    <w:rsid w:val="009244AD"/>
    <w:rsid w:val="00930402"/>
    <w:rsid w:val="00932D00"/>
    <w:rsid w:val="009332EF"/>
    <w:rsid w:val="0094793C"/>
    <w:rsid w:val="00952E68"/>
    <w:rsid w:val="00957287"/>
    <w:rsid w:val="00962AFD"/>
    <w:rsid w:val="009631DC"/>
    <w:rsid w:val="00964973"/>
    <w:rsid w:val="009659D4"/>
    <w:rsid w:val="00986608"/>
    <w:rsid w:val="009932E8"/>
    <w:rsid w:val="009A459B"/>
    <w:rsid w:val="009A5595"/>
    <w:rsid w:val="009B3848"/>
    <w:rsid w:val="009B4D20"/>
    <w:rsid w:val="009C6010"/>
    <w:rsid w:val="009C6A30"/>
    <w:rsid w:val="009D1744"/>
    <w:rsid w:val="009D6932"/>
    <w:rsid w:val="009D7061"/>
    <w:rsid w:val="009D799F"/>
    <w:rsid w:val="009E36EB"/>
    <w:rsid w:val="009E3CC8"/>
    <w:rsid w:val="009E46B0"/>
    <w:rsid w:val="009F4F4D"/>
    <w:rsid w:val="009F7687"/>
    <w:rsid w:val="00A059D1"/>
    <w:rsid w:val="00A16A0B"/>
    <w:rsid w:val="00A31B0D"/>
    <w:rsid w:val="00A42326"/>
    <w:rsid w:val="00A4356E"/>
    <w:rsid w:val="00A53156"/>
    <w:rsid w:val="00A62C26"/>
    <w:rsid w:val="00A62DCC"/>
    <w:rsid w:val="00A63C0E"/>
    <w:rsid w:val="00A65E67"/>
    <w:rsid w:val="00A66C9F"/>
    <w:rsid w:val="00A81832"/>
    <w:rsid w:val="00A94E1C"/>
    <w:rsid w:val="00AB5103"/>
    <w:rsid w:val="00AC1912"/>
    <w:rsid w:val="00AD076E"/>
    <w:rsid w:val="00AD16FB"/>
    <w:rsid w:val="00AE244F"/>
    <w:rsid w:val="00AE4CFE"/>
    <w:rsid w:val="00AE7F5C"/>
    <w:rsid w:val="00AF43AD"/>
    <w:rsid w:val="00B048C7"/>
    <w:rsid w:val="00B109E4"/>
    <w:rsid w:val="00B12D54"/>
    <w:rsid w:val="00B1650E"/>
    <w:rsid w:val="00B229CF"/>
    <w:rsid w:val="00B248E0"/>
    <w:rsid w:val="00B3079C"/>
    <w:rsid w:val="00B32C98"/>
    <w:rsid w:val="00B333A4"/>
    <w:rsid w:val="00B40353"/>
    <w:rsid w:val="00B42567"/>
    <w:rsid w:val="00B44C17"/>
    <w:rsid w:val="00B46020"/>
    <w:rsid w:val="00B465EC"/>
    <w:rsid w:val="00B46A0D"/>
    <w:rsid w:val="00B547BE"/>
    <w:rsid w:val="00B60CCD"/>
    <w:rsid w:val="00B67C77"/>
    <w:rsid w:val="00B70B3D"/>
    <w:rsid w:val="00B833D7"/>
    <w:rsid w:val="00B8688E"/>
    <w:rsid w:val="00B96DD7"/>
    <w:rsid w:val="00BA3FBE"/>
    <w:rsid w:val="00BA7647"/>
    <w:rsid w:val="00BB1479"/>
    <w:rsid w:val="00BB32DA"/>
    <w:rsid w:val="00BB3E7D"/>
    <w:rsid w:val="00BB4C9A"/>
    <w:rsid w:val="00BC0CED"/>
    <w:rsid w:val="00BC5FC5"/>
    <w:rsid w:val="00BD0983"/>
    <w:rsid w:val="00BD1643"/>
    <w:rsid w:val="00BE3CF0"/>
    <w:rsid w:val="00BF0871"/>
    <w:rsid w:val="00BF193B"/>
    <w:rsid w:val="00BF1F31"/>
    <w:rsid w:val="00C04F3A"/>
    <w:rsid w:val="00C10BEA"/>
    <w:rsid w:val="00C153F8"/>
    <w:rsid w:val="00C30163"/>
    <w:rsid w:val="00C311E3"/>
    <w:rsid w:val="00C376B2"/>
    <w:rsid w:val="00C41BEF"/>
    <w:rsid w:val="00C45DFF"/>
    <w:rsid w:val="00C5000B"/>
    <w:rsid w:val="00C57BD7"/>
    <w:rsid w:val="00C66B58"/>
    <w:rsid w:val="00C7578E"/>
    <w:rsid w:val="00C77CA7"/>
    <w:rsid w:val="00C80BA2"/>
    <w:rsid w:val="00C85783"/>
    <w:rsid w:val="00CA2E20"/>
    <w:rsid w:val="00CB6643"/>
    <w:rsid w:val="00CC2686"/>
    <w:rsid w:val="00CC2810"/>
    <w:rsid w:val="00CD0D74"/>
    <w:rsid w:val="00CD5D14"/>
    <w:rsid w:val="00CE0B3A"/>
    <w:rsid w:val="00CF6D91"/>
    <w:rsid w:val="00CF76EC"/>
    <w:rsid w:val="00D00042"/>
    <w:rsid w:val="00D01B45"/>
    <w:rsid w:val="00D17415"/>
    <w:rsid w:val="00D17A2C"/>
    <w:rsid w:val="00D209A5"/>
    <w:rsid w:val="00D22F61"/>
    <w:rsid w:val="00D32D56"/>
    <w:rsid w:val="00D33B7F"/>
    <w:rsid w:val="00D4013E"/>
    <w:rsid w:val="00D41C14"/>
    <w:rsid w:val="00D42D9D"/>
    <w:rsid w:val="00D45DAB"/>
    <w:rsid w:val="00D51CC9"/>
    <w:rsid w:val="00D5217A"/>
    <w:rsid w:val="00D5298A"/>
    <w:rsid w:val="00D60003"/>
    <w:rsid w:val="00D60F8A"/>
    <w:rsid w:val="00D620A8"/>
    <w:rsid w:val="00D74935"/>
    <w:rsid w:val="00D86B8F"/>
    <w:rsid w:val="00DA09B7"/>
    <w:rsid w:val="00DA2D04"/>
    <w:rsid w:val="00DA6939"/>
    <w:rsid w:val="00DA6F10"/>
    <w:rsid w:val="00DC73EB"/>
    <w:rsid w:val="00DD2C95"/>
    <w:rsid w:val="00DD5872"/>
    <w:rsid w:val="00DE1181"/>
    <w:rsid w:val="00DE419D"/>
    <w:rsid w:val="00DE58E6"/>
    <w:rsid w:val="00DF327C"/>
    <w:rsid w:val="00DF4F2C"/>
    <w:rsid w:val="00DF56B6"/>
    <w:rsid w:val="00E0032F"/>
    <w:rsid w:val="00E01CB0"/>
    <w:rsid w:val="00E0631B"/>
    <w:rsid w:val="00E15C02"/>
    <w:rsid w:val="00E35D58"/>
    <w:rsid w:val="00E42CD2"/>
    <w:rsid w:val="00E45588"/>
    <w:rsid w:val="00E551FE"/>
    <w:rsid w:val="00E63D4B"/>
    <w:rsid w:val="00E7272B"/>
    <w:rsid w:val="00E81BC0"/>
    <w:rsid w:val="00E822C9"/>
    <w:rsid w:val="00E850DD"/>
    <w:rsid w:val="00E870CD"/>
    <w:rsid w:val="00E8766A"/>
    <w:rsid w:val="00E95882"/>
    <w:rsid w:val="00EA6538"/>
    <w:rsid w:val="00EB44DE"/>
    <w:rsid w:val="00EB74C4"/>
    <w:rsid w:val="00ED436C"/>
    <w:rsid w:val="00ED4AD0"/>
    <w:rsid w:val="00ED7C2C"/>
    <w:rsid w:val="00EE01FA"/>
    <w:rsid w:val="00F012DF"/>
    <w:rsid w:val="00F17FEF"/>
    <w:rsid w:val="00F244A0"/>
    <w:rsid w:val="00F25E81"/>
    <w:rsid w:val="00F31702"/>
    <w:rsid w:val="00F34AC4"/>
    <w:rsid w:val="00F45EE2"/>
    <w:rsid w:val="00F6435F"/>
    <w:rsid w:val="00F66DA1"/>
    <w:rsid w:val="00F67E6C"/>
    <w:rsid w:val="00F72FD1"/>
    <w:rsid w:val="00F74804"/>
    <w:rsid w:val="00F75BF3"/>
    <w:rsid w:val="00F778E1"/>
    <w:rsid w:val="00F84D24"/>
    <w:rsid w:val="00F8586F"/>
    <w:rsid w:val="00FA4FD7"/>
    <w:rsid w:val="00FB1855"/>
    <w:rsid w:val="00FB2608"/>
    <w:rsid w:val="00FB3931"/>
    <w:rsid w:val="00FC5165"/>
    <w:rsid w:val="00FC5270"/>
    <w:rsid w:val="00FC7140"/>
    <w:rsid w:val="00FE0334"/>
    <w:rsid w:val="00FF2F3B"/>
    <w:rsid w:val="00FF3061"/>
    <w:rsid w:val="00FF74C4"/>
    <w:rsid w:val="011A2505"/>
    <w:rsid w:val="01777BF4"/>
    <w:rsid w:val="01A83C46"/>
    <w:rsid w:val="01C66A79"/>
    <w:rsid w:val="020E6E6E"/>
    <w:rsid w:val="05FD5DDE"/>
    <w:rsid w:val="089F41B4"/>
    <w:rsid w:val="0B061A8E"/>
    <w:rsid w:val="0CC84203"/>
    <w:rsid w:val="0EFB4523"/>
    <w:rsid w:val="0FB85BDB"/>
    <w:rsid w:val="12437483"/>
    <w:rsid w:val="129C3395"/>
    <w:rsid w:val="13B341E1"/>
    <w:rsid w:val="148928A5"/>
    <w:rsid w:val="14956F2C"/>
    <w:rsid w:val="14963EBE"/>
    <w:rsid w:val="1EEF5C01"/>
    <w:rsid w:val="334B2535"/>
    <w:rsid w:val="34AA3776"/>
    <w:rsid w:val="35511985"/>
    <w:rsid w:val="379A704B"/>
    <w:rsid w:val="3AE41FEF"/>
    <w:rsid w:val="3C941A20"/>
    <w:rsid w:val="3EEC344B"/>
    <w:rsid w:val="3FA04513"/>
    <w:rsid w:val="3FA937FE"/>
    <w:rsid w:val="3FAF3105"/>
    <w:rsid w:val="42232C0D"/>
    <w:rsid w:val="434D4C79"/>
    <w:rsid w:val="44A75FF0"/>
    <w:rsid w:val="46841EBD"/>
    <w:rsid w:val="47FF707E"/>
    <w:rsid w:val="50E90E4D"/>
    <w:rsid w:val="5185454F"/>
    <w:rsid w:val="522143CD"/>
    <w:rsid w:val="53C005F6"/>
    <w:rsid w:val="53E95A9E"/>
    <w:rsid w:val="577FAA08"/>
    <w:rsid w:val="58560FFA"/>
    <w:rsid w:val="59E122EA"/>
    <w:rsid w:val="5A6E1669"/>
    <w:rsid w:val="5DFF82F5"/>
    <w:rsid w:val="5FAD6FB4"/>
    <w:rsid w:val="5FFFE3B1"/>
    <w:rsid w:val="61161E58"/>
    <w:rsid w:val="6303037E"/>
    <w:rsid w:val="67762DCB"/>
    <w:rsid w:val="6A0E5B96"/>
    <w:rsid w:val="6C0A5B2F"/>
    <w:rsid w:val="72A53AF0"/>
    <w:rsid w:val="75084492"/>
    <w:rsid w:val="76C421E9"/>
    <w:rsid w:val="76DE2D93"/>
    <w:rsid w:val="772C0914"/>
    <w:rsid w:val="779264FD"/>
    <w:rsid w:val="78574B7E"/>
    <w:rsid w:val="7A161A92"/>
    <w:rsid w:val="7B1D660B"/>
    <w:rsid w:val="7DD7050B"/>
    <w:rsid w:val="7E90330F"/>
    <w:rsid w:val="7F647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8767EB4-6336-42EE-A26E-238CE6AE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qFormat="1"/>
    <w:lsdException w:name="Table Grid" w:uiPriority="3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Pr>
      <w:rFonts w:asciiTheme="majorHAnsi" w:eastAsia="黑体" w:hAnsiTheme="majorHAnsi" w:cstheme="majorBidi"/>
      <w:sz w:val="20"/>
      <w:szCs w:val="20"/>
    </w:rPr>
  </w:style>
  <w:style w:type="paragraph" w:styleId="a4">
    <w:name w:val="Document Map"/>
    <w:basedOn w:val="a"/>
    <w:link w:val="a5"/>
    <w:unhideWhenUsed/>
    <w:qFormat/>
    <w:rPr>
      <w:rFonts w:ascii="宋体"/>
      <w:sz w:val="18"/>
      <w:szCs w:val="18"/>
      <w:lang w:val="zh-CN"/>
    </w:rPr>
  </w:style>
  <w:style w:type="paragraph" w:styleId="a6">
    <w:name w:val="annotation text"/>
    <w:basedOn w:val="a"/>
    <w:link w:val="a7"/>
    <w:unhideWhenUsed/>
    <w:qFormat/>
    <w:pPr>
      <w:jc w:val="left"/>
    </w:pPr>
    <w:rPr>
      <w:lang w:val="zh-CN"/>
    </w:rPr>
  </w:style>
  <w:style w:type="paragraph" w:styleId="a8">
    <w:name w:val="Plain Text"/>
    <w:basedOn w:val="a"/>
    <w:link w:val="a9"/>
    <w:qFormat/>
    <w:pPr>
      <w:autoSpaceDE w:val="0"/>
      <w:autoSpaceDN w:val="0"/>
      <w:adjustRightInd w:val="0"/>
    </w:pPr>
    <w:rPr>
      <w:rFonts w:ascii="楷体_GB2312" w:eastAsia="楷体_GB2312"/>
      <w:kern w:val="0"/>
      <w:sz w:val="20"/>
      <w:szCs w:val="21"/>
      <w:lang w:val="zh-CN"/>
    </w:rPr>
  </w:style>
  <w:style w:type="paragraph" w:styleId="aa">
    <w:name w:val="Balloon Text"/>
    <w:basedOn w:val="a"/>
    <w:link w:val="ab"/>
    <w:unhideWhenUsed/>
    <w:qFormat/>
    <w:rPr>
      <w:sz w:val="18"/>
      <w:szCs w:val="18"/>
      <w:lang w:val="zh-CN"/>
    </w:rPr>
  </w:style>
  <w:style w:type="paragraph" w:styleId="ac">
    <w:name w:val="footer"/>
    <w:basedOn w:val="a"/>
    <w:link w:val="ad"/>
    <w:uiPriority w:val="99"/>
    <w:unhideWhenUsed/>
    <w:qFormat/>
    <w:pPr>
      <w:tabs>
        <w:tab w:val="center" w:pos="4153"/>
        <w:tab w:val="right" w:pos="8306"/>
      </w:tabs>
      <w:snapToGrid w:val="0"/>
      <w:jc w:val="left"/>
    </w:pPr>
    <w:rPr>
      <w:kern w:val="0"/>
      <w:sz w:val="18"/>
      <w:szCs w:val="18"/>
      <w:lang w:val="zh-CN"/>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f0">
    <w:name w:val="Normal (Web)"/>
    <w:basedOn w:val="a"/>
    <w:unhideWhenUsed/>
    <w:rPr>
      <w:sz w:val="24"/>
    </w:rPr>
  </w:style>
  <w:style w:type="paragraph" w:styleId="af1">
    <w:name w:val="annotation subject"/>
    <w:basedOn w:val="a6"/>
    <w:next w:val="a6"/>
    <w:link w:val="af2"/>
    <w:unhideWhenUsed/>
    <w:qFormat/>
    <w:rPr>
      <w:b/>
      <w:bCs/>
    </w:rPr>
  </w:style>
  <w:style w:type="table" w:styleId="af3">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unhideWhenUsed/>
    <w:qFormat/>
    <w:rPr>
      <w:sz w:val="21"/>
      <w:szCs w:val="21"/>
    </w:rPr>
  </w:style>
  <w:style w:type="character" w:customStyle="1" w:styleId="a7">
    <w:name w:val="批注文字 字符"/>
    <w:link w:val="a6"/>
    <w:semiHidden/>
    <w:qFormat/>
    <w:rPr>
      <w:kern w:val="2"/>
      <w:sz w:val="21"/>
      <w:szCs w:val="24"/>
    </w:rPr>
  </w:style>
  <w:style w:type="character" w:customStyle="1" w:styleId="af2">
    <w:name w:val="批注主题 字符"/>
    <w:link w:val="af1"/>
    <w:qFormat/>
    <w:rPr>
      <w:b/>
      <w:bCs/>
      <w:kern w:val="2"/>
      <w:sz w:val="21"/>
      <w:szCs w:val="24"/>
    </w:rPr>
  </w:style>
  <w:style w:type="character" w:customStyle="1" w:styleId="af">
    <w:name w:val="页眉 字符"/>
    <w:link w:val="ae"/>
    <w:uiPriority w:val="99"/>
    <w:qFormat/>
    <w:rPr>
      <w:sz w:val="18"/>
      <w:szCs w:val="18"/>
    </w:rPr>
  </w:style>
  <w:style w:type="character" w:customStyle="1" w:styleId="a9">
    <w:name w:val="纯文本 字符"/>
    <w:link w:val="a8"/>
    <w:qFormat/>
    <w:rPr>
      <w:rFonts w:ascii="楷体_GB2312" w:eastAsia="楷体_GB2312" w:hAnsi="Times New Roman" w:cs="Times New Roman"/>
      <w:kern w:val="0"/>
      <w:szCs w:val="21"/>
    </w:rPr>
  </w:style>
  <w:style w:type="character" w:customStyle="1" w:styleId="a5">
    <w:name w:val="文档结构图 字符"/>
    <w:link w:val="a4"/>
    <w:qFormat/>
    <w:rPr>
      <w:rFonts w:ascii="宋体"/>
      <w:kern w:val="2"/>
      <w:sz w:val="18"/>
      <w:szCs w:val="18"/>
    </w:rPr>
  </w:style>
  <w:style w:type="character" w:customStyle="1" w:styleId="ab">
    <w:name w:val="批注框文本 字符"/>
    <w:link w:val="aa"/>
    <w:qFormat/>
    <w:rPr>
      <w:kern w:val="2"/>
      <w:sz w:val="18"/>
      <w:szCs w:val="18"/>
    </w:rPr>
  </w:style>
  <w:style w:type="character" w:customStyle="1" w:styleId="ad">
    <w:name w:val="页脚 字符"/>
    <w:link w:val="ac"/>
    <w:uiPriority w:val="99"/>
    <w:qFormat/>
    <w:rPr>
      <w:sz w:val="18"/>
      <w:szCs w:val="18"/>
    </w:rPr>
  </w:style>
  <w:style w:type="paragraph" w:customStyle="1" w:styleId="1">
    <w:name w:val="列出段落1"/>
    <w:basedOn w:val="a"/>
    <w:uiPriority w:val="34"/>
    <w:qFormat/>
    <w:pPr>
      <w:ind w:firstLineChars="200" w:firstLine="420"/>
    </w:pPr>
  </w:style>
  <w:style w:type="paragraph" w:customStyle="1" w:styleId="p1">
    <w:name w:val="p1"/>
    <w:basedOn w:val="a"/>
    <w:qFormat/>
    <w:pPr>
      <w:spacing w:line="380" w:lineRule="atLeast"/>
      <w:jc w:val="left"/>
    </w:pPr>
    <w:rPr>
      <w:rFonts w:ascii="Helvetica Neue" w:eastAsia="Helvetica Neue" w:hAnsi="Helvetica Neue"/>
      <w:color w:val="000000"/>
      <w:kern w:val="0"/>
      <w:sz w:val="26"/>
      <w:szCs w:val="26"/>
    </w:rPr>
  </w:style>
  <w:style w:type="paragraph" w:styleId="af5">
    <w:name w:val="List Paragraph"/>
    <w:basedOn w:val="a"/>
    <w:uiPriority w:val="34"/>
    <w:qFormat/>
    <w:pPr>
      <w:ind w:firstLineChars="200" w:firstLine="420"/>
    </w:pPr>
  </w:style>
  <w:style w:type="character" w:customStyle="1" w:styleId="af6">
    <w:name w:val="正文文本_"/>
    <w:link w:val="10"/>
    <w:qFormat/>
    <w:rPr>
      <w:rFonts w:ascii="MingLiU" w:eastAsia="MingLiU" w:hAnsi="MingLiU" w:cs="MingLiU"/>
      <w:sz w:val="30"/>
      <w:szCs w:val="30"/>
      <w:shd w:val="clear" w:color="auto" w:fill="FFFFFF"/>
      <w:lang w:val="zh-CN" w:bidi="zh-CN"/>
    </w:rPr>
  </w:style>
  <w:style w:type="paragraph" w:customStyle="1" w:styleId="10">
    <w:name w:val="正文文本1"/>
    <w:basedOn w:val="a"/>
    <w:link w:val="af6"/>
    <w:qFormat/>
    <w:pPr>
      <w:shd w:val="clear" w:color="auto" w:fill="FFFFFF"/>
      <w:spacing w:line="480" w:lineRule="auto"/>
      <w:jc w:val="left"/>
    </w:pPr>
    <w:rPr>
      <w:rFonts w:ascii="MingLiU" w:eastAsia="MingLiU" w:hAnsi="MingLiU" w:cs="MingLiU"/>
      <w:kern w:val="0"/>
      <w:sz w:val="30"/>
      <w:szCs w:val="30"/>
      <w:lang w:val="zh-CN" w:bidi="zh-CN"/>
    </w:rPr>
  </w:style>
  <w:style w:type="paragraph" w:customStyle="1" w:styleId="af7">
    <w:name w:val="表头"/>
    <w:basedOn w:val="a3"/>
    <w:link w:val="af8"/>
    <w:qFormat/>
    <w:pPr>
      <w:keepNext/>
      <w:jc w:val="center"/>
    </w:pPr>
    <w:rPr>
      <w:rFonts w:ascii="Times New Roman" w:eastAsia="楷体" w:hAnsi="Times New Roman" w:cs="Times New Roman"/>
      <w:sz w:val="28"/>
    </w:rPr>
  </w:style>
  <w:style w:type="character" w:customStyle="1" w:styleId="af8">
    <w:name w:val="表头 字符"/>
    <w:link w:val="af7"/>
    <w:qFormat/>
    <w:rPr>
      <w:rFonts w:eastAsia="楷体"/>
      <w:kern w:val="2"/>
      <w:sz w:val="28"/>
    </w:rPr>
  </w:style>
  <w:style w:type="table" w:customStyle="1" w:styleId="TableNormal">
    <w:name w:val="Table Normal"/>
    <w:uiPriority w:val="2"/>
    <w:semiHidden/>
    <w:unhideWhenUsed/>
    <w:qFormat/>
    <w:pPr>
      <w:widowControl w:val="0"/>
    </w:pPr>
    <w:rPr>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4DE1A1-A518-47D9-B7D4-C34D74F23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348</Words>
  <Characters>1986</Characters>
  <Application>Microsoft Office Word</Application>
  <DocSecurity>0</DocSecurity>
  <Lines>16</Lines>
  <Paragraphs>4</Paragraphs>
  <ScaleCrop>false</ScaleCrop>
  <Company>China</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合同登记编号：</dc:title>
  <dc:creator>JN</dc:creator>
  <cp:lastModifiedBy>Admin</cp:lastModifiedBy>
  <cp:revision>5</cp:revision>
  <cp:lastPrinted>2017-10-20T18:20:00Z</cp:lastPrinted>
  <dcterms:created xsi:type="dcterms:W3CDTF">2020-12-10T06:49:00Z</dcterms:created>
  <dcterms:modified xsi:type="dcterms:W3CDTF">2020-12-10T09:19:00Z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